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161" w:rsidRPr="00050161" w:rsidRDefault="00050161">
      <w:pPr>
        <w:rPr>
          <w:rFonts w:hint="eastAsia"/>
          <w:color w:val="000000" w:themeColor="text1"/>
        </w:rPr>
      </w:pPr>
    </w:p>
    <w:p w:rsidR="005E7AE8" w:rsidRPr="00050161" w:rsidRDefault="00050161">
      <w:pPr>
        <w:rPr>
          <w:rFonts w:hint="eastAsia"/>
          <w:b/>
          <w:color w:val="000000" w:themeColor="text1"/>
          <w:sz w:val="28"/>
          <w:szCs w:val="28"/>
        </w:rPr>
      </w:pPr>
      <w:bookmarkStart w:id="0" w:name="_GoBack"/>
      <w:r w:rsidRPr="00050161">
        <w:rPr>
          <w:rFonts w:hint="eastAsia"/>
          <w:b/>
          <w:color w:val="000000" w:themeColor="text1"/>
          <w:sz w:val="28"/>
          <w:szCs w:val="28"/>
        </w:rPr>
        <w:t>《角的度量》练习题</w:t>
      </w:r>
    </w:p>
    <w:bookmarkEnd w:id="0"/>
    <w:p w:rsidR="00050161" w:rsidRPr="00050161" w:rsidRDefault="00050161">
      <w:pPr>
        <w:rPr>
          <w:rFonts w:hint="eastAsia"/>
          <w:b/>
          <w:color w:val="000000" w:themeColor="text1"/>
        </w:rPr>
      </w:pP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/>
          <w:color w:val="000000" w:themeColor="text1"/>
        </w:rPr>
      </w:pPr>
      <w:r w:rsidRPr="00050161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一、填空。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</w:t>
      </w:r>
      <w:r w:rsidRPr="00050161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1、</w:t>
      </w:r>
      <w:r w:rsidRPr="00050161">
        <w:rPr>
          <w:rFonts w:ascii="微软雅黑" w:eastAsia="微软雅黑" w:hAnsi="微软雅黑" w:hint="eastAsia"/>
          <w:color w:val="000000" w:themeColor="text1"/>
        </w:rPr>
        <w:t>把线段向两个方向无限延伸，就得到一条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0" type="#_x0000_t75" style="width:1in;height:18pt" o:ole="">
            <v:imagedata r:id="rId7" o:title=""/>
          </v:shape>
          <w:control r:id="rId8" w:name="DefaultOcxName" w:shapeid="_x0000_i1130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。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</w:t>
      </w:r>
      <w:r w:rsidRPr="00050161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2、</w:t>
      </w:r>
      <w:r w:rsidRPr="00050161">
        <w:rPr>
          <w:rFonts w:ascii="微软雅黑" w:eastAsia="微软雅黑" w:hAnsi="微软雅黑" w:hint="eastAsia"/>
          <w:color w:val="000000" w:themeColor="text1"/>
        </w:rPr>
        <w:t>从一点引出两条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29" type="#_x0000_t75" style="width:1in;height:18pt" o:ole="">
            <v:imagedata r:id="rId7" o:title=""/>
          </v:shape>
          <w:control r:id="rId9" w:name="DefaultOcxName1" w:shapeid="_x0000_i1129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所组成的图形叫做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28" type="#_x0000_t75" style="width:1in;height:18pt" o:ole="">
            <v:imagedata r:id="rId7" o:title=""/>
          </v:shape>
          <w:control r:id="rId10" w:name="DefaultOcxName2" w:shapeid="_x0000_i1128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。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</w:t>
      </w:r>
      <w:r w:rsidRPr="00050161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3、</w:t>
      </w:r>
      <w:r w:rsidRPr="00050161">
        <w:rPr>
          <w:rFonts w:ascii="微软雅黑" w:eastAsia="微软雅黑" w:hAnsi="微软雅黑" w:hint="eastAsia"/>
          <w:color w:val="000000" w:themeColor="text1"/>
        </w:rPr>
        <w:t>钟面上9时整，时针和分针成</w:t>
      </w:r>
      <w:r w:rsidRPr="00050161">
        <w:rPr>
          <w:rStyle w:val="apple-converted-space"/>
          <w:rFonts w:ascii="微软雅黑" w:eastAsia="微软雅黑" w:hAnsi="微软雅黑" w:hint="eastAsia"/>
          <w:color w:val="000000" w:themeColor="text1"/>
        </w:rPr>
        <w:t> 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27" type="#_x0000_t75" style="width:1in;height:18pt" o:ole="">
            <v:imagedata r:id="rId7" o:title=""/>
          </v:shape>
          <w:control r:id="rId11" w:name="HTMLText1" w:shapeid="_x0000_i1127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；钟面上</w:t>
      </w:r>
      <w:r w:rsidRPr="00050161">
        <w:rPr>
          <w:rStyle w:val="apple-converted-space"/>
          <w:rFonts w:ascii="微软雅黑" w:eastAsia="微软雅黑" w:hAnsi="微软雅黑" w:hint="eastAsia"/>
          <w:color w:val="000000" w:themeColor="text1"/>
        </w:rPr>
        <w:t> 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26" type="#_x0000_t75" style="width:1in;height:18pt" o:ole="">
            <v:imagedata r:id="rId7" o:title=""/>
          </v:shape>
          <w:control r:id="rId12" w:name="HTMLText2" w:shapeid="_x0000_i1126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时整，时针和分针成平角。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</w:t>
      </w:r>
      <w:r w:rsidRPr="00050161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4、</w:t>
      </w:r>
      <w:r w:rsidRPr="00050161">
        <w:rPr>
          <w:rFonts w:ascii="微软雅黑" w:eastAsia="微软雅黑" w:hAnsi="微软雅黑" w:hint="eastAsia"/>
          <w:color w:val="000000" w:themeColor="text1"/>
        </w:rPr>
        <w:t>∠1与46°的和是一个直角，∠1=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25" type="#_x0000_t75" style="width:1in;height:18pt" o:ole="">
            <v:imagedata r:id="rId7" o:title=""/>
          </v:shape>
          <w:control r:id="rId13" w:name="DefaultOcxName3" w:shapeid="_x0000_i1125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度。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</w:t>
      </w:r>
      <w:r w:rsidRPr="00050161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5、</w:t>
      </w:r>
      <w:r w:rsidRPr="00050161">
        <w:rPr>
          <w:rFonts w:ascii="微软雅黑" w:eastAsia="微软雅黑" w:hAnsi="微软雅黑" w:hint="eastAsia"/>
          <w:color w:val="000000" w:themeColor="text1"/>
        </w:rPr>
        <w:t>如果∠1是∠2的3倍，∠1=96°，那么∠2=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24" type="#_x0000_t75" style="width:1in;height:18pt" o:ole="">
            <v:imagedata r:id="rId7" o:title=""/>
          </v:shape>
          <w:control r:id="rId14" w:name="DefaultOcxName4" w:shapeid="_x0000_i1124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度。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二、判断。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</w:t>
      </w:r>
      <w:r w:rsidRPr="00050161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1、</w:t>
      </w:r>
      <w:r w:rsidRPr="00050161">
        <w:rPr>
          <w:rFonts w:ascii="微软雅黑" w:eastAsia="微软雅黑" w:hAnsi="微软雅黑" w:hint="eastAsia"/>
          <w:color w:val="000000" w:themeColor="text1"/>
        </w:rPr>
        <w:t>角的大小与角的两边的长度有关……</w:t>
      </w:r>
      <w:r w:rsidRPr="00050161">
        <w:rPr>
          <w:rStyle w:val="apple-converted-space"/>
          <w:rFonts w:ascii="微软雅黑" w:eastAsia="微软雅黑" w:hAnsi="微软雅黑" w:hint="eastAsia"/>
          <w:color w:val="000000" w:themeColor="text1"/>
        </w:rPr>
        <w:t> </w:t>
      </w:r>
      <w:r w:rsidRPr="00050161">
        <w:rPr>
          <w:rFonts w:ascii="微软雅黑" w:eastAsia="微软雅黑" w:hAnsi="微软雅黑"/>
          <w:i/>
          <w:iCs/>
          <w:color w:val="000000" w:themeColor="text1"/>
        </w:rPr>
        <w:object w:dxaOrig="1440" w:dyaOrig="360">
          <v:shape id="_x0000_i1123" type="#_x0000_t75" style="width:55.5pt;height:18pt" o:ole="">
            <v:imagedata r:id="rId15" o:title=""/>
          </v:shape>
          <w:control r:id="rId16" w:name="DefaultOcxName5" w:shapeid="_x0000_i1123"/>
        </w:objec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</w:t>
      </w:r>
      <w:r w:rsidRPr="00050161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2、</w:t>
      </w:r>
      <w:r w:rsidRPr="00050161">
        <w:rPr>
          <w:rFonts w:ascii="微软雅黑" w:eastAsia="微软雅黑" w:hAnsi="微软雅黑" w:hint="eastAsia"/>
          <w:color w:val="000000" w:themeColor="text1"/>
        </w:rPr>
        <w:t>平角是直角的2倍，是周角的一半……</w:t>
      </w:r>
      <w:r w:rsidRPr="00050161">
        <w:rPr>
          <w:rStyle w:val="apple-converted-space"/>
          <w:rFonts w:ascii="微软雅黑" w:eastAsia="微软雅黑" w:hAnsi="微软雅黑" w:hint="eastAsia"/>
          <w:color w:val="000000" w:themeColor="text1"/>
        </w:rPr>
        <w:t> </w:t>
      </w:r>
      <w:r w:rsidRPr="00050161">
        <w:rPr>
          <w:rFonts w:ascii="微软雅黑" w:eastAsia="微软雅黑" w:hAnsi="微软雅黑"/>
          <w:i/>
          <w:iCs/>
          <w:color w:val="000000" w:themeColor="text1"/>
        </w:rPr>
        <w:object w:dxaOrig="1440" w:dyaOrig="360">
          <v:shape id="_x0000_i1122" type="#_x0000_t75" style="width:55.5pt;height:18pt" o:ole="">
            <v:imagedata r:id="rId15" o:title=""/>
          </v:shape>
          <w:control r:id="rId17" w:name="DefaultOcxName6" w:shapeid="_x0000_i1122"/>
        </w:objec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</w:t>
      </w:r>
      <w:r w:rsidRPr="00050161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3、</w:t>
      </w:r>
      <w:r w:rsidRPr="00050161">
        <w:rPr>
          <w:rFonts w:ascii="微软雅黑" w:eastAsia="微软雅黑" w:hAnsi="微软雅黑" w:hint="eastAsia"/>
          <w:color w:val="000000" w:themeColor="text1"/>
        </w:rPr>
        <w:t>把半圆平均分成180份，每一份所对的角的大小是1°……</w:t>
      </w:r>
      <w:r w:rsidRPr="00050161">
        <w:rPr>
          <w:rStyle w:val="apple-converted-space"/>
          <w:rFonts w:ascii="微软雅黑" w:eastAsia="微软雅黑" w:hAnsi="微软雅黑" w:hint="eastAsia"/>
          <w:color w:val="000000" w:themeColor="text1"/>
        </w:rPr>
        <w:t> </w:t>
      </w:r>
      <w:r w:rsidRPr="00050161">
        <w:rPr>
          <w:rFonts w:ascii="微软雅黑" w:eastAsia="微软雅黑" w:hAnsi="微软雅黑"/>
          <w:i/>
          <w:iCs/>
          <w:color w:val="000000" w:themeColor="text1"/>
        </w:rPr>
        <w:object w:dxaOrig="1440" w:dyaOrig="360">
          <v:shape id="_x0000_i1121" type="#_x0000_t75" style="width:55.5pt;height:18pt" o:ole="">
            <v:imagedata r:id="rId15" o:title=""/>
          </v:shape>
          <w:control r:id="rId18" w:name="DefaultOcxName7" w:shapeid="_x0000_i1121"/>
        </w:objec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</w:t>
      </w:r>
      <w:r w:rsidRPr="00050161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4、</w:t>
      </w:r>
      <w:r w:rsidRPr="00050161">
        <w:rPr>
          <w:rFonts w:ascii="微软雅黑" w:eastAsia="微软雅黑" w:hAnsi="微软雅黑" w:hint="eastAsia"/>
          <w:color w:val="000000" w:themeColor="text1"/>
        </w:rPr>
        <w:t>一条射线就是一个周角……</w:t>
      </w:r>
      <w:r w:rsidRPr="00050161">
        <w:rPr>
          <w:rStyle w:val="apple-converted-space"/>
          <w:rFonts w:ascii="微软雅黑" w:eastAsia="微软雅黑" w:hAnsi="微软雅黑" w:hint="eastAsia"/>
          <w:color w:val="000000" w:themeColor="text1"/>
        </w:rPr>
        <w:t> </w:t>
      </w:r>
      <w:r w:rsidRPr="00050161">
        <w:rPr>
          <w:rFonts w:ascii="微软雅黑" w:eastAsia="微软雅黑" w:hAnsi="微软雅黑"/>
          <w:i/>
          <w:iCs/>
          <w:color w:val="000000" w:themeColor="text1"/>
        </w:rPr>
        <w:object w:dxaOrig="1440" w:dyaOrig="360">
          <v:shape id="_x0000_i1120" type="#_x0000_t75" style="width:55.5pt;height:18pt" o:ole="">
            <v:imagedata r:id="rId15" o:title=""/>
          </v:shape>
          <w:control r:id="rId19" w:name="DefaultOcxName8" w:shapeid="_x0000_i1120"/>
        </w:objec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</w:t>
      </w:r>
      <w:r w:rsidRPr="00050161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5、</w:t>
      </w:r>
      <w:r w:rsidRPr="00050161">
        <w:rPr>
          <w:rFonts w:ascii="微软雅黑" w:eastAsia="微软雅黑" w:hAnsi="微软雅黑" w:hint="eastAsia"/>
          <w:color w:val="000000" w:themeColor="text1"/>
        </w:rPr>
        <w:t>用三角尺可以画出75°、120°、140°的角……</w:t>
      </w:r>
      <w:r w:rsidRPr="00050161">
        <w:rPr>
          <w:rStyle w:val="apple-converted-space"/>
          <w:rFonts w:ascii="微软雅黑" w:eastAsia="微软雅黑" w:hAnsi="微软雅黑" w:hint="eastAsia"/>
          <w:color w:val="000000" w:themeColor="text1"/>
        </w:rPr>
        <w:t> </w:t>
      </w:r>
      <w:r w:rsidRPr="00050161">
        <w:rPr>
          <w:rFonts w:ascii="微软雅黑" w:eastAsia="微软雅黑" w:hAnsi="微软雅黑"/>
          <w:i/>
          <w:iCs/>
          <w:color w:val="000000" w:themeColor="text1"/>
        </w:rPr>
        <w:object w:dxaOrig="1440" w:dyaOrig="360">
          <v:shape id="_x0000_i1119" type="#_x0000_t75" style="width:55.5pt;height:18pt" o:ole="">
            <v:imagedata r:id="rId15" o:title=""/>
          </v:shape>
          <w:control r:id="rId20" w:name="DefaultOcxName9" w:shapeid="_x0000_i1119"/>
        </w:objec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lastRenderedPageBreak/>
        <w:t>三、选择。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</w:t>
      </w:r>
      <w:r w:rsidRPr="00050161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1、</w:t>
      </w:r>
      <w:r w:rsidRPr="00050161">
        <w:rPr>
          <w:rFonts w:ascii="微软雅黑" w:eastAsia="微软雅黑" w:hAnsi="微软雅黑" w:hint="eastAsia"/>
          <w:color w:val="000000" w:themeColor="text1"/>
        </w:rPr>
        <w:t>周角、直角、平角、锐角、钝角的排列顺序，正确的一组是（　）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18" type="#_x0000_t75" style="width:20.25pt;height:20.25pt" o:ole="">
            <v:imagedata r:id="rId21" o:title=""/>
          </v:shape>
          <w:control r:id="rId22" w:name="DefaultOcxName10" w:shapeid="_x0000_i1118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A、周角＞平角＞直角＞钝角＞锐角</w:t>
      </w:r>
      <w:r w:rsidRPr="00050161">
        <w:rPr>
          <w:rFonts w:ascii="微软雅黑" w:eastAsia="微软雅黑" w:hAnsi="微软雅黑" w:hint="eastAsia"/>
          <w:color w:val="000000" w:themeColor="text1"/>
        </w:rPr>
        <w:br/>
        <w:t xml:space="preserve">　　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17" type="#_x0000_t75" style="width:20.25pt;height:20.25pt" o:ole="">
            <v:imagedata r:id="rId21" o:title=""/>
          </v:shape>
          <w:control r:id="rId23" w:name="DefaultOcxName11" w:shapeid="_x0000_i1117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B、周角＞平角＞钝角＞直角＞锐角</w:t>
      </w:r>
      <w:r w:rsidRPr="00050161">
        <w:rPr>
          <w:rFonts w:ascii="微软雅黑" w:eastAsia="微软雅黑" w:hAnsi="微软雅黑" w:hint="eastAsia"/>
          <w:color w:val="000000" w:themeColor="text1"/>
        </w:rPr>
        <w:br/>
        <w:t xml:space="preserve">　　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16" type="#_x0000_t75" style="width:20.25pt;height:20.25pt" o:ole="">
            <v:imagedata r:id="rId21" o:title=""/>
          </v:shape>
          <w:control r:id="rId24" w:name="DefaultOcxName12" w:shapeid="_x0000_i1116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C、平角＞周角＞钝角＞直角＞锐角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</w:t>
      </w:r>
      <w:r w:rsidRPr="00050161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2、</w:t>
      </w:r>
      <w:r w:rsidRPr="00050161">
        <w:rPr>
          <w:rFonts w:ascii="微软雅黑" w:eastAsia="微软雅黑" w:hAnsi="微软雅黑" w:hint="eastAsia"/>
          <w:color w:val="000000" w:themeColor="text1"/>
        </w:rPr>
        <w:t>比平角小91°的角是（　）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15" type="#_x0000_t75" style="width:20.25pt;height:20.25pt" o:ole="">
            <v:imagedata r:id="rId21" o:title=""/>
          </v:shape>
          <w:control r:id="rId25" w:name="DefaultOcxName13" w:shapeid="_x0000_i1115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A、锐角</w:t>
      </w:r>
      <w:r w:rsidRPr="00050161">
        <w:rPr>
          <w:rFonts w:ascii="微软雅黑" w:eastAsia="微软雅黑" w:hAnsi="微软雅黑" w:hint="eastAsia"/>
          <w:color w:val="000000" w:themeColor="text1"/>
        </w:rPr>
        <w:br/>
        <w:t xml:space="preserve">　　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14" type="#_x0000_t75" style="width:20.25pt;height:20.25pt" o:ole="">
            <v:imagedata r:id="rId21" o:title=""/>
          </v:shape>
          <w:control r:id="rId26" w:name="DefaultOcxName14" w:shapeid="_x0000_i1114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B、直角</w:t>
      </w:r>
      <w:r w:rsidRPr="00050161">
        <w:rPr>
          <w:rFonts w:ascii="微软雅黑" w:eastAsia="微软雅黑" w:hAnsi="微软雅黑" w:hint="eastAsia"/>
          <w:color w:val="000000" w:themeColor="text1"/>
        </w:rPr>
        <w:br/>
        <w:t xml:space="preserve">　　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13" type="#_x0000_t75" style="width:20.25pt;height:20.25pt" o:ole="">
            <v:imagedata r:id="rId21" o:title=""/>
          </v:shape>
          <w:control r:id="rId27" w:name="DefaultOcxName15" w:shapeid="_x0000_i1113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C、钝角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</w:t>
      </w:r>
      <w:r w:rsidRPr="00050161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3、</w:t>
      </w:r>
      <w:r w:rsidRPr="00050161">
        <w:rPr>
          <w:rFonts w:ascii="微软雅黑" w:eastAsia="微软雅黑" w:hAnsi="微软雅黑" w:hint="eastAsia"/>
          <w:color w:val="000000" w:themeColor="text1"/>
        </w:rPr>
        <w:t>下面说法错误的是（　）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12" type="#_x0000_t75" style="width:20.25pt;height:20.25pt" o:ole="">
            <v:imagedata r:id="rId21" o:title=""/>
          </v:shape>
          <w:control r:id="rId28" w:name="DefaultOcxName16" w:shapeid="_x0000_i1112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A、一条直线长6厘米</w:t>
      </w:r>
      <w:r w:rsidRPr="00050161">
        <w:rPr>
          <w:rFonts w:ascii="微软雅黑" w:eastAsia="微软雅黑" w:hAnsi="微软雅黑" w:hint="eastAsia"/>
          <w:color w:val="000000" w:themeColor="text1"/>
        </w:rPr>
        <w:br/>
        <w:t xml:space="preserve">　　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11" type="#_x0000_t75" style="width:20.25pt;height:20.25pt" o:ole="">
            <v:imagedata r:id="rId21" o:title=""/>
          </v:shape>
          <w:control r:id="rId29" w:name="DefaultOcxName17" w:shapeid="_x0000_i1111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B、角的两边叉开的越大角越大</w:t>
      </w:r>
      <w:r w:rsidRPr="00050161">
        <w:rPr>
          <w:rFonts w:ascii="微软雅黑" w:eastAsia="微软雅黑" w:hAnsi="微软雅黑" w:hint="eastAsia"/>
          <w:color w:val="000000" w:themeColor="text1"/>
        </w:rPr>
        <w:br/>
        <w:t xml:space="preserve">　　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10" type="#_x0000_t75" style="width:20.25pt;height:20.25pt" o:ole="">
            <v:imagedata r:id="rId21" o:title=""/>
          </v:shape>
          <w:control r:id="rId30" w:name="DefaultOcxName18" w:shapeid="_x0000_i1110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C、钟面上4时整，分针和时针成钝角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</w:t>
      </w:r>
      <w:r w:rsidRPr="00050161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4、</w:t>
      </w:r>
      <w:r w:rsidRPr="00050161">
        <w:rPr>
          <w:rFonts w:ascii="微软雅黑" w:eastAsia="微软雅黑" w:hAnsi="微软雅黑" w:hint="eastAsia"/>
          <w:color w:val="000000" w:themeColor="text1"/>
        </w:rPr>
        <w:t>从3：00走到3：15，分针转动了（　）度。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09" type="#_x0000_t75" style="width:20.25pt;height:20.25pt" o:ole="">
            <v:imagedata r:id="rId21" o:title=""/>
          </v:shape>
          <w:control r:id="rId31" w:name="DefaultOcxName19" w:shapeid="_x0000_i1109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A、15</w:t>
      </w:r>
      <w:r w:rsidRPr="00050161">
        <w:rPr>
          <w:rFonts w:ascii="微软雅黑" w:eastAsia="微软雅黑" w:hAnsi="微软雅黑" w:hint="eastAsia"/>
          <w:color w:val="000000" w:themeColor="text1"/>
        </w:rPr>
        <w:br/>
        <w:t xml:space="preserve">　　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08" type="#_x0000_t75" style="width:20.25pt;height:20.25pt" o:ole="">
            <v:imagedata r:id="rId21" o:title=""/>
          </v:shape>
          <w:control r:id="rId32" w:name="DefaultOcxName20" w:shapeid="_x0000_i1108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B、60</w:t>
      </w:r>
      <w:r w:rsidRPr="00050161">
        <w:rPr>
          <w:rFonts w:ascii="微软雅黑" w:eastAsia="微软雅黑" w:hAnsi="微软雅黑" w:hint="eastAsia"/>
          <w:color w:val="000000" w:themeColor="text1"/>
        </w:rPr>
        <w:br/>
      </w:r>
      <w:r w:rsidRPr="00050161">
        <w:rPr>
          <w:rFonts w:ascii="微软雅黑" w:eastAsia="微软雅黑" w:hAnsi="微软雅黑" w:hint="eastAsia"/>
          <w:color w:val="000000" w:themeColor="text1"/>
        </w:rPr>
        <w:lastRenderedPageBreak/>
        <w:t xml:space="preserve">　　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07" type="#_x0000_t75" style="width:20.25pt;height:20.25pt" o:ole="">
            <v:imagedata r:id="rId21" o:title=""/>
          </v:shape>
          <w:control r:id="rId33" w:name="DefaultOcxName21" w:shapeid="_x0000_i1107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C、90</w:t>
      </w:r>
      <w:r w:rsidRPr="00050161">
        <w:rPr>
          <w:rFonts w:ascii="微软雅黑" w:eastAsia="微软雅黑" w:hAnsi="微软雅黑" w:hint="eastAsia"/>
          <w:color w:val="000000" w:themeColor="text1"/>
        </w:rPr>
        <w:br/>
        <w:t xml:space="preserve">　　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06" type="#_x0000_t75" style="width:20.25pt;height:20.25pt" o:ole="">
            <v:imagedata r:id="rId21" o:title=""/>
          </v:shape>
          <w:control r:id="rId34" w:name="DefaultOcxName22" w:shapeid="_x0000_i1106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D、120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</w:t>
      </w:r>
      <w:r w:rsidRPr="00050161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5、</w:t>
      </w:r>
      <w:r w:rsidRPr="00050161">
        <w:rPr>
          <w:rFonts w:ascii="微软雅黑" w:eastAsia="微软雅黑" w:hAnsi="微软雅黑" w:hint="eastAsia"/>
          <w:color w:val="000000" w:themeColor="text1"/>
        </w:rPr>
        <w:t>用一副三角板，不能拼出（　）的角。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05" type="#_x0000_t75" style="width:20.25pt;height:20.25pt" o:ole="">
            <v:imagedata r:id="rId21" o:title=""/>
          </v:shape>
          <w:control r:id="rId35" w:name="DefaultOcxName23" w:shapeid="_x0000_i1105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A、15度</w:t>
      </w:r>
      <w:r w:rsidRPr="00050161">
        <w:rPr>
          <w:rFonts w:ascii="微软雅黑" w:eastAsia="微软雅黑" w:hAnsi="微软雅黑" w:hint="eastAsia"/>
          <w:color w:val="000000" w:themeColor="text1"/>
        </w:rPr>
        <w:br/>
        <w:t xml:space="preserve">　　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04" type="#_x0000_t75" style="width:20.25pt;height:20.25pt" o:ole="">
            <v:imagedata r:id="rId21" o:title=""/>
          </v:shape>
          <w:control r:id="rId36" w:name="DefaultOcxName24" w:shapeid="_x0000_i1104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B、20度</w:t>
      </w:r>
      <w:r w:rsidRPr="00050161">
        <w:rPr>
          <w:rFonts w:ascii="微软雅黑" w:eastAsia="微软雅黑" w:hAnsi="微软雅黑" w:hint="eastAsia"/>
          <w:color w:val="000000" w:themeColor="text1"/>
        </w:rPr>
        <w:br/>
        <w:t xml:space="preserve">　　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03" type="#_x0000_t75" style="width:20.25pt;height:20.25pt" o:ole="">
            <v:imagedata r:id="rId21" o:title=""/>
          </v:shape>
          <w:control r:id="rId37" w:name="DefaultOcxName25" w:shapeid="_x0000_i1103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C、135度</w:t>
      </w:r>
      <w:r w:rsidRPr="00050161">
        <w:rPr>
          <w:rFonts w:ascii="微软雅黑" w:eastAsia="微软雅黑" w:hAnsi="微软雅黑" w:hint="eastAsia"/>
          <w:color w:val="000000" w:themeColor="text1"/>
        </w:rPr>
        <w:br/>
        <w:t xml:space="preserve">　　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02" type="#_x0000_t75" style="width:20.25pt;height:20.25pt" o:ole="">
            <v:imagedata r:id="rId21" o:title=""/>
          </v:shape>
          <w:control r:id="rId38" w:name="DefaultOcxName26" w:shapeid="_x0000_i1102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D、150度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四、看图计算。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</w:t>
      </w:r>
      <w:r w:rsidRPr="00050161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1、</w:t>
      </w:r>
      <w:r w:rsidRPr="00050161">
        <w:rPr>
          <w:rFonts w:ascii="微软雅黑" w:eastAsia="微软雅黑" w:hAnsi="微软雅黑" w:hint="eastAsia"/>
          <w:color w:val="000000" w:themeColor="text1"/>
        </w:rPr>
        <w:t>如图，已知∠2=35°，求∠1、∠3是多少度？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jc w:val="center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/>
          <w:noProof/>
          <w:color w:val="000000" w:themeColor="text1"/>
        </w:rPr>
        <w:drawing>
          <wp:inline distT="0" distB="0" distL="0" distR="0" wp14:anchorId="45103147" wp14:editId="193F4F21">
            <wp:extent cx="1661795" cy="1204595"/>
            <wp:effectExtent l="0" t="0" r="0" b="0"/>
            <wp:docPr id="11" name="图片 11" descr="小学数学四年级上《角的度量》单元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小学数学四年级上《角的度量》单元练习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795" cy="1204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答：∠1的度数是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01" type="#_x0000_t75" style="width:1in;height:18pt" o:ole="">
            <v:imagedata r:id="rId7" o:title=""/>
          </v:shape>
          <w:control r:id="rId40" w:name="DefaultOcxName27" w:shapeid="_x0000_i1101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度，∠3的度数是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100" type="#_x0000_t75" style="width:1in;height:18pt" o:ole="">
            <v:imagedata r:id="rId7" o:title=""/>
          </v:shape>
          <w:control r:id="rId41" w:name="DefaultOcxName28" w:shapeid="_x0000_i1100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度。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</w:t>
      </w:r>
      <w:r w:rsidRPr="00050161">
        <w:rPr>
          <w:rFonts w:ascii="微软雅黑" w:eastAsia="微软雅黑" w:hAnsi="微软雅黑" w:hint="eastAsia"/>
          <w:b/>
          <w:bCs/>
          <w:color w:val="000000" w:themeColor="text1"/>
          <w:sz w:val="27"/>
          <w:szCs w:val="27"/>
        </w:rPr>
        <w:t>2、</w:t>
      </w:r>
      <w:r w:rsidRPr="00050161">
        <w:rPr>
          <w:rFonts w:ascii="微软雅黑" w:eastAsia="微软雅黑" w:hAnsi="微软雅黑" w:hint="eastAsia"/>
          <w:color w:val="000000" w:themeColor="text1"/>
        </w:rPr>
        <w:t>如图：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jc w:val="center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/>
          <w:noProof/>
          <w:color w:val="000000" w:themeColor="text1"/>
        </w:rPr>
        <w:lastRenderedPageBreak/>
        <w:drawing>
          <wp:inline distT="0" distB="0" distL="0" distR="0" wp14:anchorId="5CD3228A" wp14:editId="2AE0FAB3">
            <wp:extent cx="2029460" cy="1460500"/>
            <wp:effectExtent l="0" t="0" r="8890" b="6350"/>
            <wp:docPr id="10" name="图片 10" descr="小学数学四年级上《角的度量》单元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小学数学四年级上《角的度量》单元练习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946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求：∠1、∠2、∠3的度数。</w:t>
      </w:r>
    </w:p>
    <w:p w:rsidR="00050161" w:rsidRPr="00050161" w:rsidRDefault="00050161" w:rsidP="00050161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000000" w:themeColor="text1"/>
        </w:rPr>
      </w:pPr>
      <w:r w:rsidRPr="00050161">
        <w:rPr>
          <w:rFonts w:ascii="微软雅黑" w:eastAsia="微软雅黑" w:hAnsi="微软雅黑" w:hint="eastAsia"/>
          <w:color w:val="000000" w:themeColor="text1"/>
        </w:rPr>
        <w:t xml:space="preserve">　　答：∠1的度数是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099" type="#_x0000_t75" style="width:1in;height:18pt" o:ole="">
            <v:imagedata r:id="rId7" o:title=""/>
          </v:shape>
          <w:control r:id="rId43" w:name="DefaultOcxName29" w:shapeid="_x0000_i1099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度、∠2的度数是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098" type="#_x0000_t75" style="width:1in;height:18pt" o:ole="">
            <v:imagedata r:id="rId7" o:title=""/>
          </v:shape>
          <w:control r:id="rId44" w:name="DefaultOcxName30" w:shapeid="_x0000_i1098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度、∠3的度数是</w:t>
      </w:r>
      <w:r w:rsidRPr="00050161">
        <w:rPr>
          <w:rFonts w:ascii="微软雅黑" w:eastAsia="微软雅黑" w:hAnsi="微软雅黑"/>
          <w:color w:val="000000" w:themeColor="text1"/>
        </w:rPr>
        <w:object w:dxaOrig="1440" w:dyaOrig="360">
          <v:shape id="_x0000_i1097" type="#_x0000_t75" style="width:1in;height:18pt" o:ole="">
            <v:imagedata r:id="rId7" o:title=""/>
          </v:shape>
          <w:control r:id="rId45" w:name="DefaultOcxName31" w:shapeid="_x0000_i1097"/>
        </w:object>
      </w:r>
      <w:r w:rsidRPr="00050161">
        <w:rPr>
          <w:rFonts w:ascii="微软雅黑" w:eastAsia="微软雅黑" w:hAnsi="微软雅黑" w:hint="eastAsia"/>
          <w:color w:val="000000" w:themeColor="text1"/>
        </w:rPr>
        <w:t>度。</w:t>
      </w:r>
    </w:p>
    <w:p w:rsidR="00050161" w:rsidRDefault="00050161">
      <w:pPr>
        <w:rPr>
          <w:rFonts w:hint="eastAsia"/>
          <w:color w:val="000000" w:themeColor="text1"/>
        </w:rPr>
      </w:pPr>
    </w:p>
    <w:p w:rsidR="00050161" w:rsidRDefault="00050161">
      <w:pPr>
        <w:rPr>
          <w:rFonts w:hint="eastAsia"/>
          <w:color w:val="000000" w:themeColor="text1"/>
        </w:rPr>
      </w:pPr>
    </w:p>
    <w:p w:rsidR="00050161" w:rsidRDefault="00050161">
      <w:pPr>
        <w:rPr>
          <w:rFonts w:hint="eastAsia"/>
          <w:color w:val="000000" w:themeColor="text1"/>
        </w:rPr>
      </w:pPr>
    </w:p>
    <w:p w:rsidR="00050161" w:rsidRPr="00050161" w:rsidRDefault="00050161">
      <w:pPr>
        <w:rPr>
          <w:rFonts w:hint="eastAsia"/>
          <w:color w:val="000000" w:themeColor="text1"/>
        </w:rPr>
      </w:pPr>
    </w:p>
    <w:sectPr w:rsidR="00050161" w:rsidRPr="00050161">
      <w:headerReference w:type="default" r:id="rId46"/>
      <w:footerReference w:type="default" r:id="rId4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161" w:rsidRDefault="00050161" w:rsidP="00166B09">
      <w:r>
        <w:separator/>
      </w:r>
    </w:p>
  </w:endnote>
  <w:endnote w:type="continuationSeparator" w:id="0">
    <w:p w:rsidR="00050161" w:rsidRDefault="00050161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161" w:rsidRDefault="00050161" w:rsidP="00166B09">
    <w:pPr>
      <w:pStyle w:val="a4"/>
      <w:jc w:val="right"/>
    </w:pPr>
  </w:p>
  <w:p w:rsidR="00050161" w:rsidRDefault="00050161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50161" w:rsidRDefault="0005016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161" w:rsidRDefault="00050161" w:rsidP="00166B09">
      <w:r>
        <w:separator/>
      </w:r>
    </w:p>
  </w:footnote>
  <w:footnote w:type="continuationSeparator" w:id="0">
    <w:p w:rsidR="00050161" w:rsidRDefault="00050161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161" w:rsidRPr="00997D66" w:rsidRDefault="00050161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50161" w:rsidRDefault="000501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050161"/>
    <w:rsid w:val="00166B09"/>
    <w:rsid w:val="005E7AE8"/>
    <w:rsid w:val="00C80968"/>
    <w:rsid w:val="00DD29C1"/>
    <w:rsid w:val="00F55598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050161"/>
    <w:pPr>
      <w:widowControl/>
      <w:spacing w:before="100" w:beforeAutospacing="1" w:after="100" w:afterAutospacing="1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050161"/>
  </w:style>
  <w:style w:type="character" w:customStyle="1" w:styleId="btnda">
    <w:name w:val="btnda"/>
    <w:basedOn w:val="a0"/>
    <w:rsid w:val="000501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050161"/>
    <w:pPr>
      <w:widowControl/>
      <w:spacing w:before="100" w:beforeAutospacing="1" w:after="100" w:afterAutospacing="1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050161"/>
  </w:style>
  <w:style w:type="character" w:customStyle="1" w:styleId="btnda">
    <w:name w:val="btnda"/>
    <w:basedOn w:val="a0"/>
    <w:rsid w:val="000501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0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6.xml"/><Relationship Id="rId18" Type="http://schemas.openxmlformats.org/officeDocument/2006/relationships/control" Target="activeX/activeX10.xml"/><Relationship Id="rId26" Type="http://schemas.openxmlformats.org/officeDocument/2006/relationships/control" Target="activeX/activeX17.xml"/><Relationship Id="rId39" Type="http://schemas.openxmlformats.org/officeDocument/2006/relationships/image" Target="media/image4.jpeg"/><Relationship Id="rId3" Type="http://schemas.openxmlformats.org/officeDocument/2006/relationships/settings" Target="settings.xml"/><Relationship Id="rId21" Type="http://schemas.openxmlformats.org/officeDocument/2006/relationships/image" Target="media/image3.wmf"/><Relationship Id="rId34" Type="http://schemas.openxmlformats.org/officeDocument/2006/relationships/control" Target="activeX/activeX25.xml"/><Relationship Id="rId42" Type="http://schemas.openxmlformats.org/officeDocument/2006/relationships/image" Target="media/image5.jpeg"/><Relationship Id="rId47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control" Target="activeX/activeX9.xml"/><Relationship Id="rId25" Type="http://schemas.openxmlformats.org/officeDocument/2006/relationships/control" Target="activeX/activeX16.xml"/><Relationship Id="rId33" Type="http://schemas.openxmlformats.org/officeDocument/2006/relationships/control" Target="activeX/activeX24.xml"/><Relationship Id="rId38" Type="http://schemas.openxmlformats.org/officeDocument/2006/relationships/control" Target="activeX/activeX29.xml"/><Relationship Id="rId46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control" Target="activeX/activeX20.xml"/><Relationship Id="rId41" Type="http://schemas.openxmlformats.org/officeDocument/2006/relationships/control" Target="activeX/activeX3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24" Type="http://schemas.openxmlformats.org/officeDocument/2006/relationships/control" Target="activeX/activeX15.xml"/><Relationship Id="rId32" Type="http://schemas.openxmlformats.org/officeDocument/2006/relationships/control" Target="activeX/activeX23.xml"/><Relationship Id="rId37" Type="http://schemas.openxmlformats.org/officeDocument/2006/relationships/control" Target="activeX/activeX28.xml"/><Relationship Id="rId40" Type="http://schemas.openxmlformats.org/officeDocument/2006/relationships/control" Target="activeX/activeX30.xml"/><Relationship Id="rId45" Type="http://schemas.openxmlformats.org/officeDocument/2006/relationships/control" Target="activeX/activeX34.xml"/><Relationship Id="rId5" Type="http://schemas.openxmlformats.org/officeDocument/2006/relationships/footnotes" Target="footnotes.xml"/><Relationship Id="rId15" Type="http://schemas.openxmlformats.org/officeDocument/2006/relationships/image" Target="media/image2.wmf"/><Relationship Id="rId23" Type="http://schemas.openxmlformats.org/officeDocument/2006/relationships/control" Target="activeX/activeX14.xml"/><Relationship Id="rId28" Type="http://schemas.openxmlformats.org/officeDocument/2006/relationships/control" Target="activeX/activeX19.xml"/><Relationship Id="rId36" Type="http://schemas.openxmlformats.org/officeDocument/2006/relationships/control" Target="activeX/activeX27.xml"/><Relationship Id="rId49" Type="http://schemas.openxmlformats.org/officeDocument/2006/relationships/theme" Target="theme/theme1.xml"/><Relationship Id="rId10" Type="http://schemas.openxmlformats.org/officeDocument/2006/relationships/control" Target="activeX/activeX3.xml"/><Relationship Id="rId19" Type="http://schemas.openxmlformats.org/officeDocument/2006/relationships/control" Target="activeX/activeX11.xml"/><Relationship Id="rId31" Type="http://schemas.openxmlformats.org/officeDocument/2006/relationships/control" Target="activeX/activeX22.xml"/><Relationship Id="rId44" Type="http://schemas.openxmlformats.org/officeDocument/2006/relationships/control" Target="activeX/activeX3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control" Target="activeX/activeX13.xml"/><Relationship Id="rId27" Type="http://schemas.openxmlformats.org/officeDocument/2006/relationships/control" Target="activeX/activeX18.xml"/><Relationship Id="rId30" Type="http://schemas.openxmlformats.org/officeDocument/2006/relationships/control" Target="activeX/activeX21.xml"/><Relationship Id="rId35" Type="http://schemas.openxmlformats.org/officeDocument/2006/relationships/control" Target="activeX/activeX26.xml"/><Relationship Id="rId43" Type="http://schemas.openxmlformats.org/officeDocument/2006/relationships/control" Target="activeX/activeX32.xml"/><Relationship Id="rId48" Type="http://schemas.openxmlformats.org/officeDocument/2006/relationships/fontTable" Target="fontTable.xml"/><Relationship Id="rId8" Type="http://schemas.openxmlformats.org/officeDocument/2006/relationships/control" Target="activeX/activeX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png"/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jpeg"/><Relationship Id="rId1" Type="http://schemas.openxmlformats.org/officeDocument/2006/relationships/image" Target="media/image6.jpeg"/><Relationship Id="rId4" Type="http://schemas.openxmlformats.org/officeDocument/2006/relationships/image" Target="media/image9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291</Words>
  <Characters>1662</Characters>
  <Application>Microsoft Office Word</Application>
  <DocSecurity>0</DocSecurity>
  <Lines>13</Lines>
  <Paragraphs>3</Paragraphs>
  <ScaleCrop>false</ScaleCrop>
  <Company>datathink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2017-04-09T05:44:00Z</dcterms:created>
  <dcterms:modified xsi:type="dcterms:W3CDTF">2017-04-09T05:47:00Z</dcterms:modified>
</cp:coreProperties>
</file>