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377B3C">
      <w:pPr>
        <w:rPr>
          <w:rFonts w:hint="eastAsia"/>
          <w:b/>
          <w:sz w:val="28"/>
        </w:rPr>
      </w:pPr>
      <w:bookmarkStart w:id="0" w:name="_GoBack"/>
      <w:r w:rsidRPr="00377B3C">
        <w:rPr>
          <w:rFonts w:hint="eastAsia"/>
          <w:b/>
          <w:sz w:val="28"/>
        </w:rPr>
        <w:t>《笔算除法》试题及答案</w:t>
      </w:r>
    </w:p>
    <w:bookmarkEnd w:id="0"/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一、在下面的（ ）里最大能填几？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20×（ ）＜187 90×（ ）＜712 70×（ ）＜552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40×（ ）＜256 30×（ ）＜156 90×（ ）＜714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50×（ ）＜462 80×（ ）＜550 80×（ ）＜635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二、先想出把除数看作几十来试商，再算出来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</w:t>
      </w:r>
      <w:r>
        <w:rPr>
          <w:rFonts w:ascii="微软雅黑" w:eastAsia="微软雅黑" w:hAnsi="微软雅黑"/>
          <w:noProof/>
          <w:color w:val="222222"/>
        </w:rPr>
        <w:drawing>
          <wp:inline distT="0" distB="0" distL="0" distR="0">
            <wp:extent cx="4003040" cy="256540"/>
            <wp:effectExtent l="0" t="0" r="0" b="0"/>
            <wp:docPr id="10" name="图片 10" descr="北京版数学四上：《笔算除法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北京版数学四上：《笔算除法》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04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三、竖式计算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328÷41＝ 645÷82＝ 282÷32＝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四、列式计算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1．576是72的多少倍？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2．412除以53商是多少？余数是多少？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五、应用题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1．新丰小学有男生295人，女生185人，共排成40行，平均每行有多少人？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lastRenderedPageBreak/>
        <w:t xml:space="preserve">　　2．养鸭专业户共养了184只鸭子，其中白鸭子23只，其余是灰鸭子。灰鸭是白鸭只数的多少倍？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3．要使余数最大，被除数、余数各应填几？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（ ）÷21＝20……（ ）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参考答案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一、略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二、4，4，6……8，6……69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三、8，7……71，8……26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四、1．8 2．7……41</w:t>
      </w:r>
    </w:p>
    <w:p w:rsidR="00377B3C" w:rsidRDefault="00377B3C" w:rsidP="00377B3C">
      <w:pPr>
        <w:pStyle w:val="a6"/>
        <w:shd w:val="clear" w:color="auto" w:fill="FFFFFF"/>
        <w:spacing w:line="480" w:lineRule="atLeast"/>
        <w:rPr>
          <w:rFonts w:ascii="微软雅黑" w:eastAsia="微软雅黑" w:hAnsi="微软雅黑" w:hint="eastAsia"/>
          <w:color w:val="222222"/>
        </w:rPr>
      </w:pPr>
      <w:r>
        <w:rPr>
          <w:rFonts w:ascii="微软雅黑" w:eastAsia="微软雅黑" w:hAnsi="微软雅黑" w:hint="eastAsia"/>
          <w:color w:val="222222"/>
        </w:rPr>
        <w:t xml:space="preserve">　　五、1．12人 2．7倍 3．440，20</w:t>
      </w:r>
    </w:p>
    <w:p w:rsidR="00377B3C" w:rsidRDefault="00377B3C">
      <w:pPr>
        <w:rPr>
          <w:rFonts w:hint="eastAsia"/>
          <w:b/>
          <w:sz w:val="28"/>
        </w:rPr>
      </w:pPr>
    </w:p>
    <w:p w:rsidR="00377B3C" w:rsidRDefault="00377B3C">
      <w:pPr>
        <w:rPr>
          <w:rFonts w:hint="eastAsia"/>
          <w:b/>
          <w:sz w:val="28"/>
        </w:rPr>
      </w:pPr>
    </w:p>
    <w:p w:rsidR="00377B3C" w:rsidRPr="00377B3C" w:rsidRDefault="00377B3C">
      <w:pPr>
        <w:rPr>
          <w:rFonts w:hint="eastAsia"/>
          <w:b/>
          <w:sz w:val="28"/>
        </w:rPr>
      </w:pPr>
    </w:p>
    <w:sectPr w:rsidR="00377B3C" w:rsidRPr="00377B3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EA" w:rsidRDefault="00541DEA" w:rsidP="00166B09">
      <w:r>
        <w:separator/>
      </w:r>
    </w:p>
  </w:endnote>
  <w:endnote w:type="continuationSeparator" w:id="0">
    <w:p w:rsidR="00541DEA" w:rsidRDefault="00541DE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EA" w:rsidRDefault="00541DEA" w:rsidP="00166B09">
      <w:r>
        <w:separator/>
      </w:r>
    </w:p>
  </w:footnote>
  <w:footnote w:type="continuationSeparator" w:id="0">
    <w:p w:rsidR="00541DEA" w:rsidRDefault="00541DE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41DE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77B3C"/>
    <w:rsid w:val="00541DEA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377B3C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377B3C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</Words>
  <Characters>405</Characters>
  <Application>Microsoft Office Word</Application>
  <DocSecurity>0</DocSecurity>
  <Lines>3</Lines>
  <Paragraphs>1</Paragraphs>
  <ScaleCrop>false</ScaleCrop>
  <Company>datathink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2017-04-22T08:18:00Z</dcterms:created>
  <dcterms:modified xsi:type="dcterms:W3CDTF">2017-04-22T08:19:00Z</dcterms:modified>
</cp:coreProperties>
</file>