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w:body>
    <w:sectPr w:rsidRPr="001347A8" w:rsidR="00597A4A" w:rsidSect="001B769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chapStyle="5" w:chapSep="colon"/>
      <w:cols w:space="425"/>
      <w:docGrid w:type="lines" w:linePitch="312"/>
    </w:sectPr>
    <w:p>
      <w:pPr>
        <w:spacing w:line="360" w:lineRule="auto"/>
        <w:jc w:val="center"/>
        <w:ind/>
      </w:pPr>
      <w:r>
        <w:rPr>
          <w:rFonts w:hint="eastAsia" w:ascii="Times New Roman" w:hAnsi="Times New Roman" w:eastAsia="新宋体"/>
          <w:sz w:val="30"/>
          <w:szCs w:val="30"/>
          <w:b/>
        </w:rPr>
        <w:t>2018-2019学年四川省成都市双流县棠湖中学高三（上）期末语文试卷</w:t>
      </w:r>
    </w:p>
    <w:p>
      <w:pPr>
        <w:spacing w:line="360" w:lineRule="auto"/>
        <w:ind/>
      </w:pPr>
      <w:r>
        <w:rPr>
          <w:rFonts w:hint="eastAsia" w:ascii="Times New Roman" w:hAnsi="Times New Roman" w:eastAsia="新宋体"/>
          <w:b/>
          <w:sz w:val="21"/>
          <w:szCs w:val="21"/>
        </w:rPr>
        <w:t>一、现代文阅读（36分）</w:t>
      </w:r>
    </w:p>
    <w:p>
      <w:pPr>
        <w:spacing w:line="360" w:lineRule="auto"/>
        <w:ind w:left="312" w:hanging="312" w:hangingChars="130"/>
      </w:pPr>
      <w:r>
        <w:rPr>
          <w:rFonts w:hint="eastAsia" w:ascii="Times New Roman" w:hAnsi="Times New Roman" w:eastAsia="新宋体"/>
          <w:sz w:val="21"/>
          <w:szCs w:val="21"/>
        </w:rPr>
        <w:t>1．（9分）阅读下面的文字，完成下列小题。</w:t>
      </w:r>
    </w:p>
    <w:p>
      <w:pPr>
        <w:spacing w:line="360" w:lineRule="auto"/>
        <w:jc w:val="center"/>
        <w:ind w:left="312" w:leftChars="130" w:right="0" w:firstLine="0" w:firstLineChars="0"/>
      </w:pPr>
      <w:r>
        <w:rPr>
          <w:rFonts w:hint="eastAsia" w:ascii="Times New Roman" w:hAnsi="Times New Roman" w:eastAsia="新宋体"/>
          <w:sz w:val="21"/>
          <w:szCs w:val="21"/>
        </w:rPr>
        <w:t>中国人的吉祥文化</w:t>
      </w:r>
    </w:p>
    <w:p>
      <w:pPr>
        <w:spacing w:line="360" w:lineRule="auto"/>
        <w:ind w:left="312" w:leftChars="130" w:right="0" w:firstLine="0" w:firstLineChars="0"/>
      </w:pPr>
      <w:r>
        <w:rPr>
          <w:rFonts w:hint="eastAsia" w:ascii="Times New Roman" w:hAnsi="Times New Roman" w:eastAsia="新宋体"/>
          <w:sz w:val="21"/>
          <w:szCs w:val="21"/>
        </w:rPr>
        <w:t xml:space="preserve">       在绵延数千年的中国传统文化长河中，吉祥文化是一条重要的支流。它凝结着中国人的伦理情感、生命意识、审美趣味与宗教情怀，源远流长，博大精深。它的核心在于帮助人们更好地生活，凡是人们认为好的东西，都会表现在吉祥文化之中，构成吉祥文化永恒的主题。</w:t>
      </w:r>
    </w:p>
    <w:p>
      <w:pPr>
        <w:spacing w:line="360" w:lineRule="auto"/>
        <w:ind w:left="312" w:leftChars="130" w:right="0" w:firstLine="0" w:firstLineChars="0"/>
      </w:pPr>
      <w:r>
        <w:rPr>
          <w:rFonts w:hint="eastAsia" w:ascii="Times New Roman" w:hAnsi="Times New Roman" w:eastAsia="新宋体"/>
          <w:sz w:val="21"/>
          <w:szCs w:val="21"/>
        </w:rPr>
        <w:t xml:space="preserve">       一进腊月，中国各地春节市场上民间的剪纸生意就异常地红火起来。在铺天盖地的剪纸作品中，吉祥和祝福图案的最多，四个柿子寓意“事事如意”，花瓶里插枝牡丹意味“平安富贵”，莲花上的两条鱼是祝福“年年有余”。除了剪纸，还有窗花、年画、红春联、红灯笼、红鞭炮等，到处一片红火，把年烘托得热热闹闹。</w:t>
      </w:r>
    </w:p>
    <w:p>
      <w:pPr>
        <w:spacing w:line="360" w:lineRule="auto"/>
        <w:ind w:left="312" w:leftChars="130" w:right="0" w:firstLine="0" w:firstLineChars="0"/>
      </w:pPr>
      <w:r>
        <w:rPr>
          <w:rFonts w:hint="eastAsia" w:ascii="Times New Roman" w:hAnsi="Times New Roman" w:eastAsia="新宋体"/>
          <w:sz w:val="21"/>
          <w:szCs w:val="21"/>
        </w:rPr>
        <w:t>有人粗略地统计过，我国有201个吉祥用字、吉祥符号，图案有几百种，还不包含那些从一种符号中衍生出来的。吉祥，按照字面的解释，就是“吉利”与“祥和”。所谓“吉者，福善之事；祥者，嘉庆之征”。《说文》中说，“吉，善也”；“祥，福也”。吉祥就是好兆头，就是凡事顺心、如意、美满。</w:t>
      </w:r>
    </w:p>
    <w:p>
      <w:pPr>
        <w:spacing w:line="360" w:lineRule="auto"/>
        <w:ind w:left="312" w:leftChars="130" w:right="0" w:firstLine="0" w:firstLineChars="0"/>
      </w:pPr>
      <w:r>
        <w:rPr>
          <w:rFonts w:hint="eastAsia" w:ascii="Times New Roman" w:hAnsi="Times New Roman" w:eastAsia="新宋体"/>
          <w:sz w:val="21"/>
          <w:szCs w:val="21"/>
        </w:rPr>
        <w:t xml:space="preserve">       中国最早的吉祥物典型代表是“四灵”。“麟、凤、龟、龙，谓之四灵。”这四者千百年来成为中国人生活中恒定认同的吉祥物。麟指麒麟，称为仁兽。龙是中华民族的象征。凤指凤凰，为百鸟之王。麟、凤、龙，都是按中国人的思维方式复合构思所创造的虚拟动物。如龙，《尔雅•翼》中讲其“角似鹿，头似驼，眼似兔，颈似蛇，腹似蚕，麟似鱼，爪似鹰，掌似虎，耳似牛”。而象征尊贵、安闲、长寿的龟也是备受人们推崇的灵异之物。</w:t>
      </w:r>
    </w:p>
    <w:p>
      <w:pPr>
        <w:spacing w:line="360" w:lineRule="auto"/>
        <w:ind w:left="312" w:leftChars="130" w:right="0" w:firstLine="0" w:firstLineChars="0"/>
      </w:pPr>
      <w:r>
        <w:rPr>
          <w:rFonts w:hint="eastAsia" w:ascii="Times New Roman" w:hAnsi="Times New Roman" w:eastAsia="新宋体"/>
          <w:sz w:val="21"/>
          <w:szCs w:val="21"/>
        </w:rPr>
        <w:t xml:space="preserve">       被人们赋予吉祥意义的动物还有很多。如羊，儒雅温和，温柔多情，自古便深受人们喜爱。甲骨文中的“美”字，即呈头顶大角之羊形，是美好的象征。猴是自然界中最接近人类的动物，人类对猴子有一种特殊的亲近感，还因为猴与“侯”同音，猴便成了象征升迁的吉祥物。以动物表示吉祥，可单体也可复合。如龟称“万年”，鹤称“千代”，龟鹤合一就构成了一幅龟鹤齐龄，象征延寿吉祥的图案。</w:t>
      </w:r>
    </w:p>
    <w:p>
      <w:pPr>
        <w:spacing w:line="360" w:lineRule="auto"/>
        <w:ind w:left="312" w:leftChars="130" w:right="0" w:firstLine="0" w:firstLineChars="0"/>
      </w:pPr>
      <w:r>
        <w:rPr>
          <w:rFonts w:hint="eastAsia" w:ascii="Times New Roman" w:hAnsi="Times New Roman" w:eastAsia="新宋体"/>
          <w:sz w:val="21"/>
          <w:szCs w:val="21"/>
        </w:rPr>
        <w:t xml:space="preserve">       被人们赋予吉祥意义的植物，有花草，有树木，有果实。如“岁寒三友”“天地长春”。前者大都用梅、竹、松来表示，后者则多数用天竹、南瓜、长春花来寓意。还有槐象征长寿，石榴象征多子多福，橘象征大吉，佛手象征幸福，芙蓉象征荣华富贵等等。</w:t>
      </w:r>
    </w:p>
    <w:p>
      <w:pPr>
        <w:spacing w:line="360" w:lineRule="auto"/>
        <w:ind w:left="312" w:leftChars="130" w:right="0" w:firstLine="0" w:firstLineChars="0"/>
      </w:pPr>
      <w:r>
        <w:rPr>
          <w:rFonts w:hint="eastAsia" w:ascii="Times New Roman" w:hAnsi="Times New Roman" w:eastAsia="新宋体"/>
          <w:sz w:val="21"/>
          <w:szCs w:val="21"/>
        </w:rPr>
        <w:t xml:space="preserve">        吉祥文化早已深入到中国人民生活的方方面面。老百姓的春种夏收、娶妻生子、祝寿延年、开市营业、科考应试、提拔晋职、乔迁新居等与人生有关的大事都包含有吉祥文化。近年，它还广泛地存在于国家层面的活动、仪式上。中国社会这种浓厚的吉祥观，可谓是鲜明的中国文明的一大特色。毫无疑问，吉祥意识、吉祥文化已深深地植入中国人的生活中，以至于有凡物皆可为吉祥的特点。这么说当然有点绝对，但是中国的吉祥物、吉祥符号之多，大概没有其他国家可比的。</w:t>
      </w:r>
    </w:p>
    <w:p>
      <w:pPr>
        <w:spacing w:line="360" w:lineRule="auto"/>
        <w:ind w:left="312" w:leftChars="130" w:right="0" w:firstLine="0" w:firstLineChars="0"/>
      </w:pPr>
      <w:r>
        <w:rPr>
          <w:rFonts w:hint="eastAsia" w:ascii="Times New Roman" w:hAnsi="Times New Roman" w:eastAsia="新宋体"/>
          <w:sz w:val="21"/>
          <w:szCs w:val="21"/>
        </w:rPr>
        <w:t>（1）下列关于原文内容的表述，不正确的一项是</w:t>
      </w:r>
      <w:r>
        <w:rPr>
          <w:rFonts w:hint="eastAsia" w:ascii="Times New Roman" w:hAnsi="Times New Roman" w:eastAsia="新宋体"/>
          <w:u w:val="single"/>
          <w:sz w:val="21"/>
          <w:szCs w:val="21"/>
        </w:rPr>
        <w:t>　   　</w:t>
      </w:r>
    </w:p>
    <w:p>
      <w:pPr>
        <w:spacing w:line="360" w:lineRule="auto"/>
        <w:ind w:left="312" w:leftChars="130" w:right="0" w:firstLine="0" w:firstLineChars="0"/>
      </w:pPr>
      <w:r>
        <w:rPr>
          <w:rFonts w:hint="eastAsia" w:ascii="Times New Roman" w:hAnsi="Times New Roman" w:eastAsia="新宋体"/>
          <w:sz w:val="21"/>
          <w:szCs w:val="21"/>
        </w:rPr>
        <w:t>A．吉祥文化源远流长，博大精深。它凝聚着中国人对自己生命的认知、人伦道德情感、审美情趣等。</w:t>
      </w:r>
    </w:p>
    <w:p>
      <w:pPr>
        <w:spacing w:line="360" w:lineRule="auto"/>
        <w:ind w:left="312" w:leftChars="130" w:right="0" w:firstLine="0" w:firstLineChars="0"/>
      </w:pPr>
      <w:r>
        <w:rPr>
          <w:rFonts w:hint="eastAsia" w:ascii="Times New Roman" w:hAnsi="Times New Roman" w:eastAsia="新宋体"/>
          <w:sz w:val="21"/>
          <w:szCs w:val="21"/>
        </w:rPr>
        <w:t>B．在中国，每年一进腊月，剪纸、窗花、年画、春联、灯笼、福字等传统吉祥物就能把年烘托得红红火火。</w:t>
      </w:r>
    </w:p>
    <w:p>
      <w:pPr>
        <w:spacing w:line="360" w:lineRule="auto"/>
        <w:ind w:left="312" w:leftChars="130" w:right="0" w:firstLine="0" w:firstLineChars="0"/>
      </w:pPr>
      <w:r>
        <w:rPr>
          <w:rFonts w:hint="eastAsia" w:ascii="Times New Roman" w:hAnsi="Times New Roman" w:eastAsia="新宋体"/>
          <w:sz w:val="21"/>
          <w:szCs w:val="21"/>
        </w:rPr>
        <w:t>C．我国有201个吉祥用字，另有吉祥符号、图案几百种，还不包含那些从一种符号中演变而产生出来的。</w:t>
      </w:r>
    </w:p>
    <w:p>
      <w:pPr>
        <w:spacing w:line="360" w:lineRule="auto"/>
        <w:ind w:left="312" w:leftChars="130" w:right="0" w:firstLine="0" w:firstLineChars="0"/>
      </w:pPr>
      <w:r>
        <w:rPr>
          <w:rFonts w:hint="eastAsia" w:ascii="Times New Roman" w:hAnsi="Times New Roman" w:eastAsia="新宋体"/>
          <w:sz w:val="21"/>
          <w:szCs w:val="21"/>
        </w:rPr>
        <w:t>D．作者说，“吉”就是吉利，就是“善”；“祥”就是祥和，就是“福”。吉祥就是好兆头、好运气。</w:t>
      </w:r>
    </w:p>
    <w:p>
      <w:pPr>
        <w:spacing w:line="360" w:lineRule="auto"/>
        <w:ind w:left="312" w:leftChars="130" w:right="0" w:firstLine="0" w:firstLineChars="0"/>
      </w:pPr>
      <w:r>
        <w:rPr>
          <w:rFonts w:hint="eastAsia" w:ascii="Times New Roman" w:hAnsi="Times New Roman" w:eastAsia="新宋体"/>
          <w:sz w:val="21"/>
          <w:szCs w:val="21"/>
        </w:rPr>
        <w:t>（2）下列理解和分析，不符合原文意思的一项是</w:t>
      </w:r>
      <w:r>
        <w:rPr>
          <w:rFonts w:hint="eastAsia" w:ascii="Times New Roman" w:hAnsi="Times New Roman" w:eastAsia="新宋体"/>
          <w:u w:val="single"/>
          <w:sz w:val="21"/>
          <w:szCs w:val="21"/>
        </w:rPr>
        <w:t>　   　</w:t>
      </w:r>
    </w:p>
    <w:p>
      <w:pPr>
        <w:spacing w:line="360" w:lineRule="auto"/>
        <w:ind w:left="312" w:leftChars="130" w:right="0" w:firstLine="0" w:firstLineChars="0"/>
      </w:pPr>
      <w:r>
        <w:rPr>
          <w:rFonts w:hint="eastAsia" w:ascii="Times New Roman" w:hAnsi="Times New Roman" w:eastAsia="新宋体"/>
          <w:sz w:val="21"/>
          <w:szCs w:val="21"/>
        </w:rPr>
        <w:t>A．“四灵”是中国最早吉祥物的代表。千百年来，中国人一直认为它们是吉祥物。“四灵”中的龙，已成为中华民族的象征。</w:t>
      </w:r>
    </w:p>
    <w:p>
      <w:pPr>
        <w:spacing w:line="360" w:lineRule="auto"/>
        <w:ind w:left="312" w:leftChars="130" w:right="0" w:firstLine="0" w:firstLineChars="0"/>
      </w:pPr>
      <w:r>
        <w:rPr>
          <w:rFonts w:hint="eastAsia" w:ascii="Times New Roman" w:hAnsi="Times New Roman" w:eastAsia="新宋体"/>
          <w:sz w:val="21"/>
          <w:szCs w:val="21"/>
        </w:rPr>
        <w:t>B．“四灵”中的麒麟、凤凰、龙，都是现实中没有的动物，只有龟是现实中存在的动物，它象征尊贵、安闲、长寿等。</w:t>
      </w:r>
    </w:p>
    <w:p>
      <w:pPr>
        <w:spacing w:line="360" w:lineRule="auto"/>
        <w:ind w:left="312" w:leftChars="130" w:right="0" w:firstLine="0" w:firstLineChars="0"/>
      </w:pPr>
      <w:r>
        <w:rPr>
          <w:rFonts w:hint="eastAsia" w:ascii="Times New Roman" w:hAnsi="Times New Roman" w:eastAsia="新宋体"/>
          <w:sz w:val="21"/>
          <w:szCs w:val="21"/>
        </w:rPr>
        <w:t>C．很多动物植物被赋予了吉祥的意义，以动植物图案表示吉祥，可单体也可组合。组合图案如“万年”“岁寒三友”“天地长春”等。</w:t>
      </w:r>
    </w:p>
    <w:p>
      <w:pPr>
        <w:spacing w:line="360" w:lineRule="auto"/>
        <w:ind w:left="312" w:leftChars="130" w:right="0" w:firstLine="0" w:firstLineChars="0"/>
      </w:pPr>
      <w:r>
        <w:rPr>
          <w:rFonts w:hint="eastAsia" w:ascii="Times New Roman" w:hAnsi="Times New Roman" w:eastAsia="新宋体"/>
          <w:sz w:val="21"/>
          <w:szCs w:val="21"/>
        </w:rPr>
        <w:t>D．在传统文化中，“羊大为美”，头顶大角之羊形，便成了吉祥的象征；民间也普遍认为猴为吉祥物，因猴与“侯”谐音，猴便成了封侯的象征。</w:t>
      </w:r>
    </w:p>
    <w:p>
      <w:pPr>
        <w:spacing w:line="360" w:lineRule="auto"/>
        <w:ind w:left="312" w:leftChars="130" w:right="0" w:firstLine="0" w:firstLineChars="0"/>
      </w:pPr>
      <w:r>
        <w:rPr>
          <w:rFonts w:hint="eastAsia" w:ascii="Times New Roman" w:hAnsi="Times New Roman" w:eastAsia="新宋体"/>
          <w:sz w:val="21"/>
          <w:szCs w:val="21"/>
        </w:rPr>
        <w:t>（3）根据原文内容，下列理解和分析不正确的一项是</w:t>
      </w:r>
      <w:r>
        <w:rPr>
          <w:rFonts w:hint="eastAsia" w:ascii="Times New Roman" w:hAnsi="Times New Roman" w:eastAsia="新宋体"/>
          <w:u w:val="single"/>
          <w:sz w:val="21"/>
          <w:szCs w:val="21"/>
        </w:rPr>
        <w:t>　   　</w:t>
      </w:r>
    </w:p>
    <w:p>
      <w:pPr>
        <w:spacing w:line="360" w:lineRule="auto"/>
        <w:ind w:left="312" w:leftChars="130" w:right="0" w:firstLine="0" w:firstLineChars="0"/>
      </w:pPr>
      <w:r>
        <w:rPr>
          <w:rFonts w:hint="eastAsia" w:ascii="Times New Roman" w:hAnsi="Times New Roman" w:eastAsia="新宋体"/>
          <w:sz w:val="21"/>
          <w:szCs w:val="21"/>
        </w:rPr>
        <w:t>A．中国吉祥文化丰富多彩，且已成为国人生活中不可缺少的重要部分。对美好事物和生活的追求，是吉祥文化永恒的主题。</w:t>
      </w:r>
    </w:p>
    <w:p>
      <w:pPr>
        <w:spacing w:line="360" w:lineRule="auto"/>
        <w:ind w:left="312" w:leftChars="130" w:right="0" w:firstLine="0" w:firstLineChars="0"/>
      </w:pPr>
      <w:r>
        <w:rPr>
          <w:rFonts w:hint="eastAsia" w:ascii="Times New Roman" w:hAnsi="Times New Roman" w:eastAsia="新宋体"/>
          <w:sz w:val="21"/>
          <w:szCs w:val="21"/>
        </w:rPr>
        <w:t>B．凡物皆可为吉祥，这样的说法或许有些夸张，但足以说明一点：吉祥文化通过各种手段和形式，已遍及国人生活的各个方面。</w:t>
      </w:r>
    </w:p>
    <w:p>
      <w:pPr>
        <w:spacing w:line="360" w:lineRule="auto"/>
        <w:ind w:left="312" w:leftChars="130" w:right="0" w:firstLine="0" w:firstLineChars="0"/>
      </w:pPr>
      <w:r>
        <w:rPr>
          <w:rFonts w:hint="eastAsia" w:ascii="Times New Roman" w:hAnsi="Times New Roman" w:eastAsia="新宋体"/>
          <w:sz w:val="21"/>
          <w:szCs w:val="21"/>
        </w:rPr>
        <w:t>C．中国的吉祥物、吉祥符号是全世界最多的。可以说，了解了吉祥文化，也就了解了中国传统文化，了解了中国人。</w:t>
      </w:r>
    </w:p>
    <w:p>
      <w:pPr>
        <w:spacing w:line="360" w:lineRule="auto"/>
        <w:ind w:left="312" w:leftChars="130" w:right="0" w:firstLine="0" w:firstLineChars="0"/>
      </w:pPr>
      <w:r>
        <w:rPr>
          <w:rFonts w:hint="eastAsia" w:ascii="Times New Roman" w:hAnsi="Times New Roman" w:eastAsia="新宋体"/>
          <w:sz w:val="21"/>
          <w:szCs w:val="21"/>
        </w:rPr>
        <w:t>D．吉祥文化不只是在过年的时候，与老百姓相关的大事中都包含有吉祥文化，这也是中国文明的一大突出特色。</w:t>
      </w:r>
    </w:p>
    <w:p>
      <w:pPr>
        <w:spacing w:line="360" w:lineRule="auto"/>
        <w:ind w:left="312" w:hanging="312" w:hangingChars="130"/>
      </w:pPr>
      <w:r>
        <w:rPr>
          <w:rFonts w:hint="eastAsia" w:ascii="Times New Roman" w:hAnsi="Times New Roman" w:eastAsia="新宋体"/>
          <w:sz w:val="21"/>
          <w:szCs w:val="21"/>
        </w:rPr>
        <w:t>2．（15分）文学类文本阅读</w:t>
      </w:r>
    </w:p>
    <w:p>
      <w:pPr>
        <w:spacing w:line="360" w:lineRule="auto"/>
        <w:jc w:val="center"/>
        <w:ind w:left="312" w:leftChars="130" w:right="0" w:firstLine="0" w:firstLineChars="0"/>
      </w:pPr>
      <w:r>
        <w:rPr>
          <w:rFonts w:hint="eastAsia" w:ascii="Times New Roman" w:hAnsi="Times New Roman" w:eastAsia="新宋体"/>
          <w:sz w:val="21"/>
          <w:szCs w:val="21"/>
        </w:rPr>
        <w:t>江南雨巷</w:t>
      </w:r>
    </w:p>
    <w:p>
      <w:pPr>
        <w:spacing w:line="360" w:lineRule="auto"/>
        <w:jc w:val="center"/>
        <w:ind w:left="312" w:leftChars="130" w:right="0" w:firstLine="0" w:firstLineChars="0"/>
      </w:pPr>
      <w:r>
        <w:rPr>
          <w:rFonts w:hint="eastAsia" w:ascii="Times New Roman" w:hAnsi="Times New Roman" w:eastAsia="新宋体"/>
          <w:sz w:val="21"/>
          <w:szCs w:val="21"/>
        </w:rPr>
        <w:t>董滇宁</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①</w:t>
      </w:r>
      <w:r>
        <w:rPr>
          <w:rFonts w:hint="eastAsia" w:ascii="Times New Roman" w:hAnsi="Times New Roman" w:eastAsia="新宋体"/>
          <w:sz w:val="21"/>
          <w:szCs w:val="21"/>
        </w:rPr>
        <w:t>有人说，江南的小巷是历史留给现实的入口。是啊！雨后的江南小巷是心灵的圣地，心在红尘中沾满尘埃，不能辨识来去，不妨就让这江南雨巷的烟雨旧梦浸润你已疲惫的心灵！</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②</w:t>
      </w:r>
      <w:r>
        <w:rPr>
          <w:rFonts w:hint="eastAsia" w:ascii="Times New Roman" w:hAnsi="Times New Roman" w:eastAsia="新宋体"/>
          <w:sz w:val="21"/>
          <w:szCs w:val="21"/>
        </w:rPr>
        <w:t>轻轻地走入小巷。暮春的细雨在两旁的瓦楞上跳跃，忽而又顽皮地跳到青石板的路上，和他们在青石板上的伙伴们嬉闹着、喧哗着。踩在青石板的路上，这一刻，随着细雨，滑入历史的最深处……</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③</w:t>
      </w:r>
      <w:r>
        <w:rPr>
          <w:rFonts w:hint="eastAsia" w:ascii="Times New Roman" w:hAnsi="Times New Roman" w:eastAsia="新宋体"/>
          <w:sz w:val="21"/>
          <w:szCs w:val="21"/>
        </w:rPr>
        <w:t>撑着油纸伞，血管里冲涌着莫名的悲与喜，呼吸着空气里的清新，和岁月积淀下来的味道；江南的盛世在烟雨中落下了帷幕，惟有这雨后的江南小巷，褪尽铅华，延展着世人的想象。</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④</w:t>
      </w:r>
      <w:r>
        <w:rPr>
          <w:rFonts w:hint="eastAsia" w:ascii="Times New Roman" w:hAnsi="Times New Roman" w:eastAsia="新宋体"/>
          <w:sz w:val="21"/>
          <w:szCs w:val="21"/>
        </w:rPr>
        <w:t>空气中浸透着静谧。幽远的小巷中，我的移动和杂着雨儿们的跳动，成全了小巷的生动。小巷的两边是安然矗立着的老屋子。一幢幢灰瓦白墙的老屋子，饱受了风雨的侵袭，彰显着一种沧桑积淀后的黯然。灰白色的墙面在斑驳间隐现时光的痕迹，青黑的瓦片耐不住寂寞，邀了几根闲草做伴。</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⑤</w:t>
      </w:r>
      <w:r>
        <w:rPr>
          <w:rFonts w:hint="eastAsia" w:ascii="Times New Roman" w:hAnsi="Times New Roman" w:eastAsia="新宋体"/>
          <w:sz w:val="21"/>
          <w:szCs w:val="21"/>
        </w:rPr>
        <w:t>几间铺子半敞着门面。铺内，几人横靠着帐台边的木柱，正在打盹；忙碌着的小二，手脚极为麻利地端茶递水之间，仿佛都不会激起哪怕一丝尘屑的飞扬。大多数的屋子已是人去楼空，一把铁锁，锁住了一屋子的寂寞春秋。透过门扉间的夹缝，瞅见一口八角的古井，井沿上残留着几片风吹落的树叶；眨眼间，似乎看见一个梳着两条小辫儿的蓝衣少女蹲在井边，手中拿着极粗的衣槌，露出一口极白的牙齿，对着这边轻轻地微笑；一阵风吹过，扫落了井沿的树叶，也带走了姑娘的影像……依然是个空落落的院落，一把生了锈的铁锁！</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⑥</w:t>
      </w:r>
      <w:r>
        <w:rPr>
          <w:rFonts w:hint="eastAsia" w:ascii="Times New Roman" w:hAnsi="Times New Roman" w:eastAsia="新宋体"/>
          <w:sz w:val="21"/>
          <w:szCs w:val="21"/>
        </w:rPr>
        <w:t>雨停了。收起纸伞，听着檐下滴答的水声，由心底升腾起一种恍如隔世的落寞。风儿抚过脸颊，把雨的湿气驻留在我的眼窝。眼前的小巷变得迷蒙，心在此刻却显得尤为澄净。</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⑦</w:t>
      </w:r>
      <w:r>
        <w:rPr>
          <w:rFonts w:hint="eastAsia" w:ascii="Times New Roman" w:hAnsi="Times New Roman" w:eastAsia="新宋体"/>
          <w:sz w:val="21"/>
          <w:szCs w:val="21"/>
        </w:rPr>
        <w:t>一些墨绿的青苔粘在墙角，吮吸着雨露，淡漠了这多情的江南，绵绵的愁绪。抬眼望去，一只燕子飞掠而去。可是从王谢堂下飞出的那只？可还能在这物是人非之外，辨识出你的故居吗？</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⑧</w:t>
      </w:r>
      <w:r>
        <w:rPr>
          <w:rFonts w:hint="eastAsia" w:ascii="Times New Roman" w:hAnsi="Times New Roman" w:eastAsia="新宋体"/>
          <w:sz w:val="21"/>
          <w:szCs w:val="21"/>
        </w:rPr>
        <w:t>巷的尽头，是一座小石桥。扶栏上的雨滴落入水中，荡起一层层的涟漪。在繁华与颓废之间，吹箫女子的面庞有了几多的改变？碧波还聚而来的，不是那提着油纸伞的栗色长发，却是那伤心桥下的惊鸿艳影。</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⑨</w:t>
      </w:r>
      <w:r>
        <w:rPr>
          <w:rFonts w:hint="eastAsia" w:ascii="Times New Roman" w:hAnsi="Times New Roman" w:eastAsia="新宋体"/>
          <w:sz w:val="21"/>
          <w:szCs w:val="21"/>
        </w:rPr>
        <w:t>沉浸在江南的幽幽梦幻里，抬头，眼前已是那车水马龙、人声鼎沸的街市。回望小巷，雨后的它显得更为平静与安宁。寥落的水泡，在小巷的那头冉冉升空；街市这头袭来一阵强流，一瞬的光景，五彩的霓虹映亮整个天宇，嘈杂与躁动在这个世界中无限延伸！小巷深处隐隐透出的阑珊灯火，闪动着清亮的光芒，也足以照亮夜归人的路！一座小桥，两方天地，是两势对立下的无奈疏离，也是历史白描书写下的自然并存！是也罢，不是也罢，小巷犹在，而雨﹣﹣今年下，明年下，一千年以后，还会下。</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⑩</w:t>
      </w:r>
      <w:r>
        <w:rPr>
          <w:rFonts w:hint="eastAsia" w:ascii="Times New Roman" w:hAnsi="Times New Roman" w:eastAsia="新宋体"/>
          <w:sz w:val="21"/>
          <w:szCs w:val="21"/>
        </w:rPr>
        <w:t>走过雨巷，别无其他，清香盈鼻……</w:t>
      </w:r>
    </w:p>
    <w:p>
      <w:pPr>
        <w:spacing w:line="360" w:lineRule="auto"/>
        <w:ind w:left="312" w:leftChars="130" w:right="0" w:firstLine="0" w:firstLineChars="0"/>
      </w:pPr>
      <w:r>
        <w:rPr>
          <w:rFonts w:hint="eastAsia" w:ascii="Times New Roman" w:hAnsi="Times New Roman" w:eastAsia="新宋体"/>
          <w:sz w:val="21"/>
          <w:szCs w:val="21"/>
        </w:rPr>
        <w:t>（1）下列对文本相关内容和艺术特色的分析鉴赏，不正确的一项是</w:t>
      </w:r>
      <w:r>
        <w:rPr>
          <w:rFonts w:hint="eastAsia" w:ascii="Times New Roman" w:hAnsi="Times New Roman" w:eastAsia="新宋体"/>
          <w:u w:val="single"/>
          <w:sz w:val="21"/>
          <w:szCs w:val="21"/>
        </w:rPr>
        <w:t>　   　</w:t>
      </w:r>
    </w:p>
    <w:p>
      <w:pPr>
        <w:spacing w:line="360" w:lineRule="auto"/>
        <w:ind w:left="312" w:leftChars="130" w:right="0" w:firstLine="0" w:firstLineChars="0"/>
      </w:pPr>
      <w:r>
        <w:rPr>
          <w:rFonts w:hint="eastAsia" w:ascii="Times New Roman" w:hAnsi="Times New Roman" w:eastAsia="新宋体"/>
          <w:sz w:val="21"/>
          <w:szCs w:val="21"/>
        </w:rPr>
        <w:t>A．作者采用了移步换景的手法，给我们描绘了江南雨巷，使人读后产生无限的遐想。</w:t>
      </w:r>
    </w:p>
    <w:p>
      <w:pPr>
        <w:spacing w:line="360" w:lineRule="auto"/>
        <w:ind w:left="312" w:leftChars="130" w:right="0" w:firstLine="0" w:firstLineChars="0"/>
      </w:pPr>
      <w:r>
        <w:rPr>
          <w:rFonts w:hint="eastAsia" w:ascii="Times New Roman" w:hAnsi="Times New Roman" w:eastAsia="新宋体"/>
          <w:sz w:val="21"/>
          <w:szCs w:val="21"/>
        </w:rPr>
        <w:t>B．本文和戴望舒的诗歌《雨巷》都有着浓郁的江南地域文化韵味，描绘了江南雨巷烟雨迷蒙的图景，借此构成了一个浓烈的抒情意境。</w:t>
      </w:r>
    </w:p>
    <w:p>
      <w:pPr>
        <w:spacing w:line="360" w:lineRule="auto"/>
        <w:ind w:left="312" w:leftChars="130" w:right="0" w:firstLine="0" w:firstLineChars="0"/>
      </w:pPr>
      <w:r>
        <w:rPr>
          <w:rFonts w:hint="eastAsia" w:ascii="Times New Roman" w:hAnsi="Times New Roman" w:eastAsia="新宋体"/>
          <w:sz w:val="21"/>
          <w:szCs w:val="21"/>
        </w:rPr>
        <w:t>C．文章第</w:t>
      </w:r>
      <w:r>
        <w:rPr>
          <w:rFonts w:ascii="Cambria Math" w:hAnsi="Cambria Math" w:eastAsia="Cambria Math"/>
          <w:sz w:val="21"/>
          <w:szCs w:val="21"/>
        </w:rPr>
        <w:t>⑤</w:t>
      </w:r>
      <w:r>
        <w:rPr>
          <w:rFonts w:hint="eastAsia" w:ascii="Times New Roman" w:hAnsi="Times New Roman" w:eastAsia="新宋体"/>
          <w:sz w:val="21"/>
          <w:szCs w:val="21"/>
        </w:rPr>
        <w:t>段，作者写雨巷两旁屋子里面的人，有的打着盹，有的忙碌着，刚写完人接着写人去楼空。这样描写一方面以动写静，突出江南雨巷的寂静；另一方面又不至于给人以“闹”的印象，更能突出雨巷的自然、古老与宁静。</w:t>
      </w:r>
    </w:p>
    <w:p>
      <w:pPr>
        <w:spacing w:line="360" w:lineRule="auto"/>
        <w:ind w:left="312" w:leftChars="130" w:right="0" w:firstLine="0" w:firstLineChars="0"/>
      </w:pPr>
      <w:r>
        <w:rPr>
          <w:rFonts w:hint="eastAsia" w:ascii="Times New Roman" w:hAnsi="Times New Roman" w:eastAsia="新宋体"/>
          <w:sz w:val="21"/>
          <w:szCs w:val="21"/>
        </w:rPr>
        <w:t>D．文章第</w:t>
      </w:r>
      <w:r>
        <w:rPr>
          <w:rFonts w:ascii="Cambria Math" w:hAnsi="Cambria Math" w:eastAsia="Cambria Math"/>
          <w:sz w:val="21"/>
          <w:szCs w:val="21"/>
        </w:rPr>
        <w:t>⑨</w:t>
      </w:r>
      <w:r>
        <w:rPr>
          <w:rFonts w:hint="eastAsia" w:ascii="Times New Roman" w:hAnsi="Times New Roman" w:eastAsia="新宋体"/>
          <w:sz w:val="21"/>
          <w:szCs w:val="21"/>
        </w:rPr>
        <w:t>段，作者以写现实的嘈杂与躁动来写江南小巷在尘世中也受到干扰而变得物是人非，表达作者的失望之情。</w:t>
      </w:r>
    </w:p>
    <w:p>
      <w:pPr>
        <w:spacing w:line="360" w:lineRule="auto"/>
        <w:ind w:left="312" w:leftChars="130" w:right="0" w:firstLine="0" w:firstLineChars="0"/>
      </w:pPr>
      <w:r>
        <w:rPr>
          <w:rFonts w:hint="eastAsia" w:ascii="Times New Roman" w:hAnsi="Times New Roman" w:eastAsia="新宋体"/>
          <w:sz w:val="21"/>
          <w:szCs w:val="21"/>
        </w:rPr>
        <w:t>（2）江南雨巷的特点有哪些？它给人什么感觉？</w:t>
      </w:r>
    </w:p>
    <w:p>
      <w:pPr>
        <w:spacing w:line="360" w:lineRule="auto"/>
        <w:ind w:left="312" w:leftChars="130" w:right="0" w:firstLine="0" w:firstLineChars="0"/>
      </w:pPr>
      <w:r>
        <w:rPr>
          <w:rFonts w:hint="eastAsia" w:ascii="Times New Roman" w:hAnsi="Times New Roman" w:eastAsia="新宋体"/>
          <w:sz w:val="21"/>
          <w:szCs w:val="21"/>
        </w:rPr>
        <w:t>（3）第</w:t>
      </w:r>
      <w:r>
        <w:rPr>
          <w:rFonts w:ascii="Cambria Math" w:hAnsi="Cambria Math" w:eastAsia="Cambria Math"/>
          <w:sz w:val="21"/>
          <w:szCs w:val="21"/>
        </w:rPr>
        <w:t>⑤</w:t>
      </w:r>
      <w:r>
        <w:rPr>
          <w:rFonts w:hint="eastAsia" w:ascii="Times New Roman" w:hAnsi="Times New Roman" w:eastAsia="新宋体"/>
          <w:sz w:val="21"/>
          <w:szCs w:val="21"/>
        </w:rPr>
        <w:t>段中描写的井边“蓝衣少女”与戴望舒诗歌《雨巷》中描写的“丁香一样的姑娘”在表现手法上有什么不同，请结合文本分析</w:t>
      </w:r>
    </w:p>
    <w:p>
      <w:pPr>
        <w:spacing w:line="360" w:lineRule="auto"/>
        <w:ind w:left="312" w:hanging="312" w:hangingChars="130"/>
      </w:pPr>
      <w:r>
        <w:rPr>
          <w:rFonts w:hint="eastAsia" w:ascii="Times New Roman" w:hAnsi="Times New Roman" w:eastAsia="新宋体"/>
          <w:sz w:val="21"/>
          <w:szCs w:val="21"/>
        </w:rPr>
        <w:t>3．（12分）阅读下面的材料，完成下列小题。</w:t>
      </w:r>
    </w:p>
    <w:p>
      <w:pPr>
        <w:spacing w:line="360" w:lineRule="auto"/>
        <w:ind w:left="312" w:leftChars="130" w:right="0" w:firstLine="0" w:firstLineChars="0"/>
      </w:pPr>
      <w:r>
        <w:rPr>
          <w:rFonts w:hint="eastAsia" w:ascii="Times New Roman" w:hAnsi="Times New Roman" w:eastAsia="新宋体"/>
          <w:sz w:val="21"/>
          <w:szCs w:val="21"/>
        </w:rPr>
        <w:t>材料一：</w:t>
      </w:r>
    </w:p>
    <w:p>
      <w:pPr>
        <w:spacing w:line="360" w:lineRule="auto"/>
        <w:ind w:left="312" w:leftChars="130" w:right="0" w:firstLine="0" w:firstLineChars="0"/>
      </w:pPr>
      <w:r>
        <w:rPr>
          <w:rFonts w:hint="eastAsia" w:ascii="Times New Roman" w:hAnsi="Times New Roman" w:eastAsia="新宋体"/>
          <w:sz w:val="21"/>
          <w:szCs w:val="21"/>
        </w:rPr>
        <w:t xml:space="preserve">       来自美国市场调研公司Forrester的数据显示，在阿里巴巴和京东等电商平台的推动下，中国电子商务市场的规模预计将在2022年达到1.8万亿美元。</w:t>
      </w:r>
    </w:p>
    <w:p>
      <w:pPr>
        <w:spacing w:line="360" w:lineRule="auto"/>
        <w:ind w:left="312" w:leftChars="130" w:right="0" w:firstLine="0" w:firstLineChars="0"/>
      </w:pPr>
      <w:r>
        <w:rPr>
          <w:rFonts w:hint="eastAsia" w:ascii="Times New Roman" w:hAnsi="Times New Roman" w:eastAsia="新宋体"/>
          <w:sz w:val="21"/>
          <w:szCs w:val="21"/>
        </w:rPr>
        <w:t xml:space="preserve">       从Forrester发布的《中国的电子商务：全球最大的电子商务市场的趋势和前景》报告来看，到2022年，中国电子商务市场规模将达到1.8万亿美元，这一市场规模将是美国7130亿美元的两倍多，是日本1590亿美元的10倍。</w:t>
      </w:r>
    </w:p>
    <w:p>
      <w:pPr>
        <w:spacing w:line="360" w:lineRule="auto"/>
        <w:ind w:left="312" w:leftChars="130" w:right="0" w:firstLine="0" w:firstLineChars="0"/>
      </w:pPr>
      <w:r>
        <w:rPr>
          <w:rFonts w:hint="eastAsia" w:ascii="Times New Roman" w:hAnsi="Times New Roman" w:eastAsia="新宋体"/>
          <w:sz w:val="21"/>
          <w:szCs w:val="21"/>
        </w:rPr>
        <w:t xml:space="preserve">       到2018年年底，中国的电子商务市场规模有望达到1.1万亿美元，成为全球首个价值万亿美元的电子商务市场。然而，目前中国电子商务的渗透率只有38%，Forrester认为中国仍有很大的增长空间。到2022年，中国电子商务市场规模预计将以8.5%的年复合率稳步增长。</w:t>
      </w:r>
    </w:p>
    <w:p>
      <w:pPr>
        <w:spacing w:line="360" w:lineRule="auto"/>
        <w:ind w:left="312" w:leftChars="130" w:right="0" w:firstLine="0" w:firstLineChars="0"/>
      </w:pPr>
      <w:r>
        <w:rPr>
          <w:rFonts w:hint="eastAsia" w:ascii="Times New Roman" w:hAnsi="Times New Roman" w:eastAsia="新宋体"/>
          <w:sz w:val="21"/>
          <w:szCs w:val="21"/>
        </w:rPr>
        <w:t>而阿里巴巴和京东两大电商巨头仍将在中国市场占据主导地位，拼多多、小红书等新兴电子商务平台也处于快速发展中。</w:t>
      </w:r>
    </w:p>
    <w:p>
      <w:pPr>
        <w:spacing w:line="360" w:lineRule="auto"/>
        <w:jc w:val="right"/>
        <w:ind w:left="312" w:leftChars="130" w:right="0" w:firstLine="0" w:firstLineChars="0"/>
      </w:pPr>
      <w:r>
        <w:rPr>
          <w:rFonts w:hint="eastAsia" w:ascii="Times New Roman" w:hAnsi="Times New Roman" w:eastAsia="新宋体"/>
          <w:sz w:val="21"/>
          <w:szCs w:val="21"/>
        </w:rPr>
        <w:t>（摘编自李文瑶《外媒：2022年中国电子商务市场规模将达美国两倍》，环球网2018年8月21日）</w:t>
      </w:r>
    </w:p>
    <w:p>
      <w:pPr>
        <w:spacing w:line="360" w:lineRule="auto"/>
        <w:ind w:left="312" w:leftChars="130" w:right="0" w:firstLine="0" w:firstLineChars="0"/>
      </w:pPr>
      <w:r>
        <w:rPr>
          <w:rFonts w:hint="eastAsia" w:ascii="Times New Roman" w:hAnsi="Times New Roman" w:eastAsia="新宋体"/>
          <w:sz w:val="21"/>
          <w:szCs w:val="21"/>
        </w:rPr>
        <w:t>材料二：</w:t>
      </w:r>
    </w:p>
    <w:p>
      <w:pPr>
        <w:spacing w:line="360" w:lineRule="auto"/>
        <w:ind w:left="312" w:leftChars="130" w:right="0" w:firstLine="0" w:firstLineChars="0"/>
      </w:pPr>
      <w:r>
        <w:rPr>
          <w:rFonts w:hint="eastAsia" w:ascii="Times New Roman" w:hAnsi="Times New Roman" w:eastAsia="新宋体"/>
          <w:sz w:val="21"/>
          <w:szCs w:val="21"/>
        </w:rPr>
        <w:t xml:space="preserve">       过去几年，电商扶贫推动了乡村产业兴旺。阿里巴巴旗下农村淘宝业务，是被官员们提及最多、期待最大的核心玩家之一。农村淘宝持续调整和迭代自己的业务模式，从去年开始逐渐摸索出了一条更适合“农产品上行”，真正能够使电子商务的“赋能”作用落在实处的方式方法。</w:t>
      </w:r>
    </w:p>
    <w:p>
      <w:pPr>
        <w:spacing w:line="360" w:lineRule="auto"/>
        <w:ind w:left="312" w:leftChars="130" w:right="0" w:firstLine="0" w:firstLineChars="0"/>
      </w:pPr>
      <w:r>
        <w:rPr>
          <w:rFonts w:hint="eastAsia" w:ascii="Times New Roman" w:hAnsi="Times New Roman" w:eastAsia="新宋体"/>
          <w:sz w:val="21"/>
          <w:szCs w:val="21"/>
        </w:rPr>
        <w:t xml:space="preserve">       农村淘宝通过搭建上、下行的双向供应链、物流、冷链等商业基础设施，帮助当地梳理、明确和培育出适合本地发展的产品、产业，使当地经济实现产业兴旺，让农民可持续、稳定获得经济收益，实现减贫、脱贫、致富。</w:t>
      </w:r>
    </w:p>
    <w:p>
      <w:pPr>
        <w:spacing w:line="360" w:lineRule="auto"/>
        <w:ind w:left="312" w:leftChars="130" w:right="0" w:firstLine="0" w:firstLineChars="0"/>
      </w:pPr>
      <w:r>
        <w:rPr>
          <w:rFonts w:hint="eastAsia" w:ascii="Times New Roman" w:hAnsi="Times New Roman" w:eastAsia="新宋体"/>
          <w:sz w:val="21"/>
          <w:szCs w:val="21"/>
        </w:rPr>
        <w:t xml:space="preserve">       很多农作物其实并不能满足城市消费升级需求。但农村淘宝通过大数据，将城市餐桌需求和城市消费升级需求，反馈到乡村种植和生产端，帮农民选品、选苗。在生产过程中，借助农业技术专家、农业科技以及高质量的农资农具实现有质量增长。</w:t>
      </w:r>
    </w:p>
    <w:p>
      <w:pPr>
        <w:spacing w:line="360" w:lineRule="auto"/>
        <w:ind w:left="312" w:leftChars="130" w:right="0" w:firstLine="0" w:firstLineChars="0"/>
      </w:pPr>
      <w:r>
        <w:rPr>
          <w:rFonts w:hint="eastAsia" w:ascii="Times New Roman" w:hAnsi="Times New Roman" w:eastAsia="新宋体"/>
          <w:sz w:val="21"/>
          <w:szCs w:val="21"/>
        </w:rPr>
        <w:t xml:space="preserve">       在新时代振兴乡村，必须借助互联网、电子商务等“新动能”。农村淘宝不仅在乡村搭建了一套商业基础设施和新商业生态，更有希望催生出新的乡村文明和农业文明。</w:t>
      </w:r>
    </w:p>
    <w:p>
      <w:pPr>
        <w:spacing w:line="360" w:lineRule="auto"/>
        <w:jc w:val="right"/>
        <w:ind w:left="312" w:leftChars="130" w:right="0" w:firstLine="0" w:firstLineChars="0"/>
      </w:pPr>
      <w:r>
        <w:rPr>
          <w:rFonts w:hint="eastAsia" w:ascii="Times New Roman" w:hAnsi="Times New Roman" w:eastAsia="新宋体"/>
          <w:sz w:val="21"/>
          <w:szCs w:val="21"/>
        </w:rPr>
        <w:t>（摘编自崔丽丽《工信部电商顾问：农村电商正催生新乡村文明》，海外网2018年8月22日）</w:t>
      </w:r>
    </w:p>
    <w:p>
      <w:pPr>
        <w:spacing w:line="360" w:lineRule="auto"/>
        <w:ind w:left="312" w:leftChars="130" w:right="0" w:firstLine="0" w:firstLineChars="0"/>
      </w:pPr>
      <w:r>
        <w:rPr>
          <w:rFonts w:hint="eastAsia" w:ascii="Times New Roman" w:hAnsi="Times New Roman" w:eastAsia="新宋体"/>
          <w:sz w:val="21"/>
          <w:szCs w:val="21"/>
        </w:rPr>
        <w:t>材料三：</w:t>
      </w:r>
    </w:p>
    <w:p>
      <w:pPr>
        <w:spacing w:line="360" w:lineRule="auto"/>
        <w:ind w:left="312" w:leftChars="130" w:right="0" w:firstLine="0" w:firstLineChars="0"/>
      </w:pPr>
      <w:r>
        <w:rPr>
          <w:rFonts w:hint="eastAsia" w:ascii="Times New Roman" w:hAnsi="Times New Roman" w:eastAsia="新宋体"/>
          <w:sz w:val="21"/>
          <w:szCs w:val="21"/>
        </w:rPr>
        <w:t>“纯电商的黄金十年已经结束。”今年的818发烧购物节发布会上，苏宁易购总裁侯恩龙表示，苏宁将彻底告别纯电商购物节，要用智慧零售新场景，犁一遍零售的土地。</w:t>
      </w:r>
    </w:p>
    <w:p>
      <w:pPr>
        <w:spacing w:line="360" w:lineRule="auto"/>
        <w:ind w:left="312" w:leftChars="130" w:right="0" w:firstLine="0" w:firstLineChars="0"/>
      </w:pPr>
      <w:r>
        <w:rPr>
          <w:rFonts w:hint="eastAsia" w:ascii="Times New Roman" w:hAnsi="Times New Roman" w:eastAsia="新宋体"/>
          <w:sz w:val="21"/>
          <w:szCs w:val="21"/>
        </w:rPr>
        <w:t xml:space="preserve">       纯电商平台的危机在近年愈发严峻。行业竞争的加剧，零售商在线上的获客成本越来越高，而种类繁多的购物节层出不穷，也让消费者对“购物节”产生了审美疲劳。要吸引更多的消费者，意味着电商平台需要更加灵活的营销策略和玩法，场景化新零售模式进入人们的视线。</w:t>
      </w:r>
    </w:p>
    <w:p>
      <w:pPr>
        <w:spacing w:line="360" w:lineRule="auto"/>
        <w:ind w:left="312" w:leftChars="130" w:right="0" w:firstLine="0" w:firstLineChars="0"/>
      </w:pPr>
      <w:r>
        <w:rPr>
          <w:rFonts w:hint="eastAsia" w:ascii="Times New Roman" w:hAnsi="Times New Roman" w:eastAsia="新宋体"/>
          <w:sz w:val="21"/>
          <w:szCs w:val="21"/>
        </w:rPr>
        <w:t xml:space="preserve">      苏宁率先试水的“超燃星城”8月在全国多个城市展开，这个集消费与场景体验于一身的活动有着明确指向﹣﹣抢滩场景化新零售市场。</w:t>
      </w:r>
    </w:p>
    <w:p>
      <w:pPr>
        <w:spacing w:line="360" w:lineRule="auto"/>
        <w:ind w:left="312" w:leftChars="130" w:right="0" w:firstLine="0" w:firstLineChars="0"/>
      </w:pPr>
      <w:r>
        <w:rPr>
          <w:rFonts w:hint="eastAsia" w:ascii="Times New Roman" w:hAnsi="Times New Roman" w:eastAsia="新宋体"/>
          <w:sz w:val="21"/>
          <w:szCs w:val="21"/>
        </w:rPr>
        <w:t xml:space="preserve">       在南京新街口苏宁体育Biu无人店，当顾客拿着衣服靠近智能试衣镜时，“魔镜”屏幕画面会迅速切换，显示商品详情。在智能试衣间，顾客可以点击镜面，切换室内、室外和夜跑等不同场景画面，改变试衣间光线，查看相应场景下的试穿效果……这些场景不仅是购物场所，也是获取客户重要数据的情报站、雷达站。顾客试哪件衣服、时间长短等相关动作会被后台采集并计数，汇入大数据平台，作为洞察消费的依据，指导后端供应链优化。</w:t>
      </w:r>
    </w:p>
    <w:p>
      <w:pPr>
        <w:spacing w:line="360" w:lineRule="auto"/>
        <w:ind w:left="312" w:leftChars="130" w:right="0" w:firstLine="0" w:firstLineChars="0"/>
      </w:pPr>
      <w:r>
        <w:rPr>
          <w:rFonts w:hint="eastAsia" w:ascii="Times New Roman" w:hAnsi="Times New Roman" w:eastAsia="新宋体"/>
          <w:sz w:val="21"/>
          <w:szCs w:val="21"/>
        </w:rPr>
        <w:t>“苏宁打造超燃星城的目的，就是用线下场景获取客户，在线上进行消费、信息的转化，实现线上线下全渠道融合。”苏宁易购集团副董事长孙为民说，“未来的零售很可能是场景互联网的零售。”</w:t>
      </w:r>
    </w:p>
    <w:p>
      <w:pPr>
        <w:spacing w:line="360" w:lineRule="auto"/>
        <w:jc w:val="right"/>
        <w:ind w:left="312" w:leftChars="130" w:right="0" w:firstLine="0" w:firstLineChars="0"/>
      </w:pPr>
      <w:r>
        <w:rPr>
          <w:rFonts w:hint="eastAsia" w:ascii="Times New Roman" w:hAnsi="Times New Roman" w:eastAsia="新宋体"/>
          <w:sz w:val="21"/>
          <w:szCs w:val="21"/>
        </w:rPr>
        <w:t>（摘编自李禾《智慧零售，能否捍卫电商的美好时代》，科技日报2018年8月22日）</w:t>
      </w:r>
    </w:p>
    <w:p>
      <w:pPr>
        <w:spacing w:line="360" w:lineRule="auto"/>
        <w:ind w:left="312" w:leftChars="130" w:right="0" w:firstLine="0" w:firstLineChars="0"/>
      </w:pPr>
      <w:r>
        <w:rPr>
          <w:rFonts w:hint="eastAsia" w:ascii="Times New Roman" w:hAnsi="Times New Roman" w:eastAsia="新宋体"/>
          <w:sz w:val="21"/>
          <w:szCs w:val="21"/>
        </w:rPr>
        <w:t>（1）下列对材料相关内容的理解，不正确的一项是</w:t>
      </w:r>
      <w:r>
        <w:rPr>
          <w:rFonts w:hint="eastAsia" w:ascii="Times New Roman" w:hAnsi="Times New Roman" w:eastAsia="新宋体"/>
          <w:u w:val="single"/>
          <w:sz w:val="21"/>
          <w:szCs w:val="21"/>
        </w:rPr>
        <w:t>　   　</w:t>
      </w:r>
    </w:p>
    <w:p>
      <w:pPr>
        <w:spacing w:line="360" w:lineRule="auto"/>
        <w:ind w:left="312" w:leftChars="130" w:right="0" w:firstLine="0" w:firstLineChars="0"/>
      </w:pPr>
      <w:r>
        <w:rPr>
          <w:rFonts w:hint="eastAsia" w:ascii="Times New Roman" w:hAnsi="Times New Roman" w:eastAsia="新宋体"/>
          <w:sz w:val="21"/>
          <w:szCs w:val="21"/>
        </w:rPr>
        <w:t>A．目前中国电子商务市场规模达1.8万亿美元，是美国7130亿美元的两倍多，是日本1590亿美元的10倍。</w:t>
      </w:r>
    </w:p>
    <w:p>
      <w:pPr>
        <w:spacing w:line="360" w:lineRule="auto"/>
        <w:ind w:left="312" w:leftChars="130" w:right="0" w:firstLine="0" w:firstLineChars="0"/>
      </w:pPr>
      <w:r>
        <w:rPr>
          <w:rFonts w:hint="eastAsia" w:ascii="Times New Roman" w:hAnsi="Times New Roman" w:eastAsia="新宋体"/>
          <w:sz w:val="21"/>
          <w:szCs w:val="21"/>
        </w:rPr>
        <w:t>B．中国电子商务市场中阿里巴巴和京东两大电商巨头占据主导地位，其它平台也处在快速发展中。</w:t>
      </w:r>
    </w:p>
    <w:p>
      <w:pPr>
        <w:spacing w:line="360" w:lineRule="auto"/>
        <w:ind w:left="312" w:leftChars="130" w:right="0" w:firstLine="0" w:firstLineChars="0"/>
      </w:pPr>
      <w:r>
        <w:rPr>
          <w:rFonts w:hint="eastAsia" w:ascii="Times New Roman" w:hAnsi="Times New Roman" w:eastAsia="新宋体"/>
          <w:sz w:val="21"/>
          <w:szCs w:val="21"/>
        </w:rPr>
        <w:t>C．农村淘宝使当地经济实现产业兴旺，让农民可持续、稳定获得经济收益，实现减贫、脱贫、致富。</w:t>
      </w:r>
    </w:p>
    <w:p>
      <w:pPr>
        <w:spacing w:line="360" w:lineRule="auto"/>
        <w:ind w:left="312" w:leftChars="130" w:right="0" w:firstLine="0" w:firstLineChars="0"/>
      </w:pPr>
      <w:r>
        <w:rPr>
          <w:rFonts w:hint="eastAsia" w:ascii="Times New Roman" w:hAnsi="Times New Roman" w:eastAsia="新宋体"/>
          <w:sz w:val="21"/>
          <w:szCs w:val="21"/>
        </w:rPr>
        <w:t>D．农村淘宝不仅在乡村搭建了一套商业基础设施和新商业生态，更有希望催生出新的乡村文明和农业文明。</w:t>
      </w:r>
    </w:p>
    <w:p>
      <w:pPr>
        <w:spacing w:line="360" w:lineRule="auto"/>
        <w:ind w:left="312" w:leftChars="130" w:right="0" w:firstLine="0" w:firstLineChars="0"/>
      </w:pPr>
      <w:r>
        <w:rPr>
          <w:rFonts w:hint="eastAsia" w:ascii="Times New Roman" w:hAnsi="Times New Roman" w:eastAsia="新宋体"/>
          <w:sz w:val="21"/>
          <w:szCs w:val="21"/>
        </w:rPr>
        <w:t>（2）下列对材料相关内容的概括和分析，不正确的一项是</w:t>
      </w:r>
      <w:r>
        <w:rPr>
          <w:rFonts w:hint="eastAsia" w:ascii="Times New Roman" w:hAnsi="Times New Roman" w:eastAsia="新宋体"/>
          <w:u w:val="single"/>
          <w:sz w:val="21"/>
          <w:szCs w:val="21"/>
        </w:rPr>
        <w:t>　   　</w:t>
      </w:r>
    </w:p>
    <w:p>
      <w:pPr>
        <w:spacing w:line="360" w:lineRule="auto"/>
        <w:ind w:left="312" w:leftChars="130" w:right="0" w:firstLine="0" w:firstLineChars="0"/>
      </w:pPr>
      <w:r>
        <w:rPr>
          <w:rFonts w:hint="eastAsia" w:ascii="Times New Roman" w:hAnsi="Times New Roman" w:eastAsia="新宋体"/>
          <w:sz w:val="21"/>
          <w:szCs w:val="21"/>
        </w:rPr>
        <w:t>A．农村淘宝通过搭建上、下行的双向供应链、物流、冷链等商业基础设施，逐渐摸索出了更适合“农产品上行”的业务模式。</w:t>
      </w:r>
    </w:p>
    <w:p>
      <w:pPr>
        <w:spacing w:line="360" w:lineRule="auto"/>
        <w:ind w:left="312" w:leftChars="130" w:right="0" w:firstLine="0" w:firstLineChars="0"/>
      </w:pPr>
      <w:r>
        <w:rPr>
          <w:rFonts w:hint="eastAsia" w:ascii="Times New Roman" w:hAnsi="Times New Roman" w:eastAsia="新宋体"/>
          <w:sz w:val="21"/>
          <w:szCs w:val="21"/>
        </w:rPr>
        <w:t>B．农村淘宝通过大数据，将城市消费者的需求，反馈到乡村种植和生产端，帮农民选品、选苗，从而满足城市消费升级需求。</w:t>
      </w:r>
    </w:p>
    <w:p>
      <w:pPr>
        <w:spacing w:line="360" w:lineRule="auto"/>
        <w:ind w:left="312" w:leftChars="130" w:right="0" w:firstLine="0" w:firstLineChars="0"/>
      </w:pPr>
      <w:r>
        <w:rPr>
          <w:rFonts w:hint="eastAsia" w:ascii="Times New Roman" w:hAnsi="Times New Roman" w:eastAsia="新宋体"/>
          <w:sz w:val="21"/>
          <w:szCs w:val="21"/>
        </w:rPr>
        <w:t>C．种类繁多的购物节层出不穷，也让消费者产生了审美疲劳，场景化新零售模式就是一种吸引消费者的新营销模式。</w:t>
      </w:r>
    </w:p>
    <w:p>
      <w:pPr>
        <w:spacing w:line="360" w:lineRule="auto"/>
        <w:ind w:left="312" w:leftChars="130" w:right="0" w:firstLine="0" w:firstLineChars="0"/>
      </w:pPr>
      <w:r>
        <w:rPr>
          <w:rFonts w:hint="eastAsia" w:ascii="Times New Roman" w:hAnsi="Times New Roman" w:eastAsia="新宋体"/>
          <w:sz w:val="21"/>
          <w:szCs w:val="21"/>
        </w:rPr>
        <w:t>D．孙为民认为，未来的零售是场景互联网的零售，即用线下场景获取客户，在线上进行消费、信息的转化，实现线上线下融合。</w:t>
      </w:r>
    </w:p>
    <w:p>
      <w:pPr>
        <w:spacing w:line="360" w:lineRule="auto"/>
        <w:ind w:left="312" w:leftChars="130" w:right="0" w:firstLine="0" w:firstLineChars="0"/>
      </w:pPr>
      <w:r>
        <w:rPr>
          <w:rFonts w:hint="eastAsia" w:ascii="Times New Roman" w:hAnsi="Times New Roman" w:eastAsia="新宋体"/>
          <w:sz w:val="21"/>
          <w:szCs w:val="21"/>
        </w:rPr>
        <w:t>（3）根据上述三则材料分别概括中国电子商务发展的现状。</w:t>
      </w:r>
    </w:p>
    <w:p>
      <w:pPr>
        <w:spacing w:line="360" w:lineRule="auto"/>
        <w:ind/>
      </w:pPr>
      <w:r>
        <w:rPr>
          <w:rFonts w:hint="eastAsia" w:ascii="Times New Roman" w:hAnsi="Times New Roman" w:eastAsia="新宋体"/>
          <w:b/>
          <w:sz w:val="21"/>
          <w:szCs w:val="21"/>
        </w:rPr>
        <w:t>二、古代诗文阅读（34分）</w:t>
      </w:r>
    </w:p>
    <w:p>
      <w:pPr>
        <w:spacing w:line="360" w:lineRule="auto"/>
        <w:ind w:left="312" w:hanging="312" w:hangingChars="130"/>
      </w:pPr>
      <w:r>
        <w:rPr>
          <w:rFonts w:hint="eastAsia" w:ascii="Times New Roman" w:hAnsi="Times New Roman" w:eastAsia="新宋体"/>
          <w:sz w:val="21"/>
          <w:szCs w:val="21"/>
        </w:rPr>
        <w:t>4．（19分）阅读下面的文言文，完成下列小题。</w:t>
      </w:r>
    </w:p>
    <w:p>
      <w:pPr>
        <w:spacing w:line="360" w:lineRule="auto"/>
        <w:ind w:left="312" w:leftChars="130" w:right="0" w:firstLine="0" w:firstLineChars="0"/>
      </w:pPr>
      <w:r>
        <w:rPr>
          <w:rFonts w:hint="eastAsia" w:ascii="Times New Roman" w:hAnsi="Times New Roman" w:eastAsia="新宋体"/>
          <w:sz w:val="21"/>
          <w:szCs w:val="21"/>
        </w:rPr>
        <w:t xml:space="preserve">       耿秉字伯初，有伟体，腰带八围。博通书记，能说《司马兵法》，尤好将帅之略。以父任为郎，数上言兵事。常以中国虚费，边陲不宁，其患专在匈奴。以战去战，盛王之道。显宗既有志北伐，阴然其言。</w:t>
      </w:r>
      <w:r>
        <w:rPr>
          <w:rFonts w:hint="eastAsia" w:ascii="Times New Roman" w:hAnsi="Times New Roman" w:eastAsia="新宋体"/>
          <w:u w:val="single"/>
          <w:sz w:val="21"/>
          <w:szCs w:val="21"/>
        </w:rPr>
        <w:t>永平中，召诣省闼</w:t>
      </w:r>
      <w:r>
        <w:rPr>
          <w:rFonts w:ascii="Cambria Math" w:hAnsi="Cambria Math" w:eastAsia="Cambria Math"/>
          <w:sz w:val="24"/>
          <w:szCs w:val="24"/>
          <w:vertAlign w:val="superscript"/>
          <w:u w:val="single"/>
        </w:rPr>
        <w:t>①</w:t>
      </w:r>
      <w:r>
        <w:rPr>
          <w:rFonts w:hint="eastAsia" w:ascii="Times New Roman" w:hAnsi="Times New Roman" w:eastAsia="新宋体"/>
          <w:u w:val="single"/>
          <w:sz w:val="21"/>
          <w:szCs w:val="21"/>
        </w:rPr>
        <w:t>，问前后所上便宜方略，遂见亲幸。</w:t>
      </w:r>
      <w:r>
        <w:rPr>
          <w:rFonts w:hint="eastAsia" w:ascii="Times New Roman" w:hAnsi="Times New Roman" w:eastAsia="新宋体"/>
          <w:sz w:val="21"/>
          <w:szCs w:val="21"/>
        </w:rPr>
        <w:t>每公卿会议，常引秉上殿，访以边事，多简帝心。十五年，拜驸马都尉。十六年，以骑都尉秦彭为副，与奉车都尉窦固等俱伐北</w:t>
      </w:r>
      <w:r>
        <w:rPr>
          <w:rFonts w:hint="eastAsia" w:ascii="Times New Roman" w:hAnsi="Times New Roman" w:eastAsia="新宋体"/>
          <w:em w:val="dot"/>
          <w:sz w:val="21"/>
          <w:szCs w:val="21"/>
        </w:rPr>
        <w:t>匈奴</w:t>
      </w:r>
      <w:r>
        <w:rPr>
          <w:rFonts w:hint="eastAsia" w:ascii="Times New Roman" w:hAnsi="Times New Roman" w:eastAsia="新宋体"/>
          <w:sz w:val="21"/>
          <w:szCs w:val="21"/>
        </w:rPr>
        <w:t>。虏皆奔走，不战而还。十七年夏，诏秉与固合兵万四千骑，复出白山击车师，遂定车师而还。肃宗即位，拜秉征西将军。遣案行凉州边境，劳赐保塞羌胡，进屯酒泉。建初元年，拜度辽将军。</w:t>
      </w:r>
      <w:r>
        <w:rPr>
          <w:rFonts w:hint="eastAsia" w:ascii="Times New Roman" w:hAnsi="Times New Roman" w:eastAsia="新宋体"/>
          <w:u w:val="wave"/>
          <w:sz w:val="21"/>
          <w:szCs w:val="21"/>
        </w:rPr>
        <w:t>视事七年匈奴怀其恩信征为执金吾甚见亲重帝每巡郡国及幸宫观秉常领禁兵宿卫左右除三子为郎</w:t>
      </w:r>
      <w:r>
        <w:rPr>
          <w:rFonts w:hint="eastAsia" w:ascii="Times New Roman" w:hAnsi="Times New Roman" w:eastAsia="新宋体"/>
          <w:sz w:val="21"/>
          <w:szCs w:val="21"/>
        </w:rPr>
        <w:t>章和二年，复拜征西将军，副车骑将军窦宪击北匈奴，大破之。封秉美阳侯，</w:t>
      </w:r>
      <w:r>
        <w:rPr>
          <w:rFonts w:hint="eastAsia" w:ascii="Times New Roman" w:hAnsi="Times New Roman" w:eastAsia="新宋体"/>
          <w:em w:val="dot"/>
          <w:sz w:val="21"/>
          <w:szCs w:val="21"/>
        </w:rPr>
        <w:t>食邑</w:t>
      </w:r>
      <w:r>
        <w:rPr>
          <w:rFonts w:hint="eastAsia" w:ascii="Times New Roman" w:hAnsi="Times New Roman" w:eastAsia="新宋体"/>
          <w:sz w:val="21"/>
          <w:szCs w:val="21"/>
        </w:rPr>
        <w:t>三千户。秉性勇壮而简易于事，军行常自被甲在前，休止不结营部，然远斥候，明要誓，有警，军阵立成，士卒皆乐为死。</w:t>
      </w:r>
      <w:r>
        <w:rPr>
          <w:rFonts w:hint="eastAsia" w:ascii="Times New Roman" w:hAnsi="Times New Roman" w:eastAsia="新宋体"/>
          <w:em w:val="dot"/>
          <w:sz w:val="21"/>
          <w:szCs w:val="21"/>
        </w:rPr>
        <w:t>永元二年</w:t>
      </w:r>
      <w:r>
        <w:rPr>
          <w:rFonts w:hint="eastAsia" w:ascii="Times New Roman" w:hAnsi="Times New Roman" w:eastAsia="新宋体"/>
          <w:sz w:val="21"/>
          <w:szCs w:val="21"/>
        </w:rPr>
        <w:t>，代桓虞为光禄勋。明年夏卒，时年五十余。赐以朱棺、玉衣，将作大匠穿冢，假鼓吹，五营骑士三百余人送葬。谥曰桓侯。匈奴闻秉卒，举国号哭，或至梨面</w:t>
      </w:r>
      <w:r>
        <w:rPr>
          <w:rFonts w:ascii="Cambria Math" w:hAnsi="Cambria Math" w:eastAsia="Cambria Math"/>
          <w:sz w:val="24"/>
          <w:szCs w:val="24"/>
          <w:vertAlign w:val="superscript"/>
        </w:rPr>
        <w:t>②</w:t>
      </w:r>
      <w:r>
        <w:rPr>
          <w:rFonts w:hint="eastAsia" w:ascii="Times New Roman" w:hAnsi="Times New Roman" w:eastAsia="新宋体"/>
          <w:sz w:val="21"/>
          <w:szCs w:val="21"/>
        </w:rPr>
        <w:t>流血。长子冲嗣。及窦宪败，以秉窦氏党，国除。冲官至汉阳太守。</w:t>
      </w:r>
      <w:r>
        <w:rPr>
          <w:rFonts w:hint="eastAsia" w:ascii="Times New Roman" w:hAnsi="Times New Roman" w:eastAsia="新宋体"/>
          <w:u w:val="single"/>
          <w:sz w:val="21"/>
          <w:szCs w:val="21"/>
        </w:rPr>
        <w:t>曾孙纪，少有美名，辟公府，曹操甚敬异之，稍迁少府。</w:t>
      </w:r>
      <w:r>
        <w:rPr>
          <w:rFonts w:hint="eastAsia" w:ascii="Times New Roman" w:hAnsi="Times New Roman" w:eastAsia="新宋体"/>
          <w:sz w:val="21"/>
          <w:szCs w:val="21"/>
        </w:rPr>
        <w:t>纪以操将篡汉，建安二十三年，与太医令吉平、丞相司直韦晃谋起兵诛操，不克，夷三族。于时衣冠盛门坐纪罹祸灭者众矣。</w:t>
      </w:r>
    </w:p>
    <w:p>
      <w:pPr>
        <w:spacing w:line="360" w:lineRule="auto"/>
        <w:jc w:val="right"/>
        <w:ind w:left="312" w:leftChars="130" w:right="0" w:firstLine="0" w:firstLineChars="0"/>
      </w:pPr>
      <w:r>
        <w:rPr>
          <w:rFonts w:hint="eastAsia" w:ascii="Times New Roman" w:hAnsi="Times New Roman" w:eastAsia="新宋体"/>
          <w:sz w:val="21"/>
          <w:szCs w:val="21"/>
        </w:rPr>
        <w:t>（节选自《后汉书•耿秉传》）</w:t>
      </w:r>
    </w:p>
    <w:p>
      <w:pPr>
        <w:spacing w:line="360" w:lineRule="auto"/>
        <w:ind w:left="312" w:leftChars="130" w:right="0" w:firstLine="0" w:firstLineChars="0"/>
      </w:pPr>
      <w:r>
        <w:rPr>
          <w:rFonts w:hint="eastAsia" w:ascii="Times New Roman" w:hAnsi="Times New Roman" w:eastAsia="新宋体"/>
          <w:sz w:val="21"/>
          <w:szCs w:val="21"/>
        </w:rPr>
        <w:t>【注】</w:t>
      </w:r>
      <w:r>
        <w:rPr>
          <w:rFonts w:ascii="Cambria Math" w:hAnsi="Cambria Math" w:eastAsia="Cambria Math"/>
          <w:sz w:val="21"/>
          <w:szCs w:val="21"/>
        </w:rPr>
        <w:t>①</w:t>
      </w:r>
      <w:r>
        <w:rPr>
          <w:rFonts w:hint="eastAsia" w:ascii="Times New Roman" w:hAnsi="Times New Roman" w:eastAsia="新宋体"/>
          <w:sz w:val="21"/>
          <w:szCs w:val="21"/>
        </w:rPr>
        <w:t>省闼：宫中。</w:t>
      </w:r>
      <w:r>
        <w:rPr>
          <w:rFonts w:ascii="Cambria Math" w:hAnsi="Cambria Math" w:eastAsia="Cambria Math"/>
          <w:sz w:val="21"/>
          <w:szCs w:val="21"/>
        </w:rPr>
        <w:t>②</w:t>
      </w:r>
      <w:r>
        <w:rPr>
          <w:rFonts w:hint="eastAsia" w:ascii="Times New Roman" w:hAnsi="Times New Roman" w:eastAsia="新宋体"/>
          <w:sz w:val="21"/>
          <w:szCs w:val="21"/>
        </w:rPr>
        <w:t>梨面：我国古代北方少数民族风俗，割面流血，以示忠诚、哀痛。“梨”通“剺”，割破、划开的意思。</w:t>
      </w:r>
    </w:p>
    <w:p>
      <w:pPr>
        <w:spacing w:line="360" w:lineRule="auto"/>
        <w:ind w:left="312" w:leftChars="130" w:right="0" w:firstLine="0" w:firstLineChars="0"/>
      </w:pPr>
      <w:r>
        <w:rPr>
          <w:rFonts w:hint="eastAsia" w:ascii="Times New Roman" w:hAnsi="Times New Roman" w:eastAsia="新宋体"/>
          <w:sz w:val="21"/>
          <w:szCs w:val="21"/>
        </w:rPr>
        <w:t>（1）下列对文中画框部分的断句，正确的一项是</w:t>
      </w:r>
      <w:r>
        <w:rPr>
          <w:rFonts w:hint="eastAsia" w:ascii="Times New Roman" w:hAnsi="Times New Roman" w:eastAsia="新宋体"/>
          <w:u w:val="single"/>
          <w:sz w:val="21"/>
          <w:szCs w:val="21"/>
        </w:rPr>
        <w:t>　   　</w:t>
      </w:r>
    </w:p>
    <w:p>
      <w:pPr>
        <w:spacing w:line="360" w:lineRule="auto"/>
        <w:ind w:left="312" w:leftChars="130" w:right="0" w:firstLine="0" w:firstLineChars="0"/>
      </w:pPr>
      <w:r>
        <w:rPr>
          <w:rFonts w:hint="eastAsia" w:ascii="Times New Roman" w:hAnsi="Times New Roman" w:eastAsia="新宋体"/>
          <w:sz w:val="21"/>
          <w:szCs w:val="21"/>
        </w:rPr>
        <w:t>A．视事七年/匈奴怀其恩信/征为执金吾/甚见亲重/帝每巡郡国及幸宫/观秉常领禁兵宿卫左右/除三子为郎/</w:t>
      </w:r>
    </w:p>
    <w:p>
      <w:pPr>
        <w:spacing w:line="360" w:lineRule="auto"/>
        <w:ind w:left="312" w:leftChars="130" w:right="0" w:firstLine="0" w:firstLineChars="0"/>
      </w:pPr>
      <w:r>
        <w:rPr>
          <w:rFonts w:hint="eastAsia" w:ascii="Times New Roman" w:hAnsi="Times New Roman" w:eastAsia="新宋体"/>
          <w:sz w:val="21"/>
          <w:szCs w:val="21"/>
        </w:rPr>
        <w:t>B．视事七年/匈奴怀其恩信/征为执金吾/甚见亲重/帝每巡郡国及幸宫/观秉常领禁兵宿卫/左右除三子为郎/</w:t>
      </w:r>
    </w:p>
    <w:p>
      <w:pPr>
        <w:spacing w:line="360" w:lineRule="auto"/>
        <w:ind w:left="312" w:leftChars="130" w:right="0" w:firstLine="0" w:firstLineChars="0"/>
      </w:pPr>
      <w:r>
        <w:rPr>
          <w:rFonts w:hint="eastAsia" w:ascii="Times New Roman" w:hAnsi="Times New Roman" w:eastAsia="新宋体"/>
          <w:sz w:val="21"/>
          <w:szCs w:val="21"/>
        </w:rPr>
        <w:t>C．视事七年/匈奴怀其恩信/征为执金吾/甚见亲重/帝每巡郡国及幸宫观/秉常领禁兵宿卫/左右除三子为郎/</w:t>
      </w:r>
    </w:p>
    <w:p>
      <w:pPr>
        <w:spacing w:line="360" w:lineRule="auto"/>
        <w:ind w:left="312" w:leftChars="130" w:right="0" w:firstLine="0" w:firstLineChars="0"/>
      </w:pPr>
      <w:r>
        <w:rPr>
          <w:rFonts w:hint="eastAsia" w:ascii="Times New Roman" w:hAnsi="Times New Roman" w:eastAsia="新宋体"/>
          <w:sz w:val="21"/>
          <w:szCs w:val="21"/>
        </w:rPr>
        <w:t>D．视事七年/匈奴怀其恩信/征为执金吾/甚见亲重/帝每巡郡国及幸宫观/秉常领禁兵宿卫左右/除三子为郎/</w:t>
      </w:r>
    </w:p>
    <w:p>
      <w:pPr>
        <w:spacing w:line="360" w:lineRule="auto"/>
        <w:ind w:left="312" w:leftChars="130" w:right="0" w:firstLine="0" w:firstLineChars="0"/>
      </w:pPr>
      <w:r>
        <w:rPr>
          <w:rFonts w:hint="eastAsia" w:ascii="Times New Roman" w:hAnsi="Times New Roman" w:eastAsia="新宋体"/>
          <w:sz w:val="21"/>
          <w:szCs w:val="21"/>
        </w:rPr>
        <w:t>（2）下列对文中加粗词语的相关内容的解说，不正确的一项是</w:t>
      </w:r>
      <w:r>
        <w:rPr>
          <w:rFonts w:hint="eastAsia" w:ascii="Times New Roman" w:hAnsi="Times New Roman" w:eastAsia="新宋体"/>
          <w:u w:val="single"/>
          <w:sz w:val="21"/>
          <w:szCs w:val="21"/>
        </w:rPr>
        <w:t>　   　</w:t>
      </w:r>
    </w:p>
    <w:p>
      <w:pPr>
        <w:spacing w:line="360" w:lineRule="auto"/>
        <w:ind w:left="312" w:leftChars="130" w:right="0" w:firstLine="0" w:firstLineChars="0"/>
      </w:pPr>
      <w:r>
        <w:rPr>
          <w:rFonts w:hint="eastAsia" w:ascii="Times New Roman" w:hAnsi="Times New Roman" w:eastAsia="新宋体"/>
          <w:sz w:val="21"/>
          <w:szCs w:val="21"/>
        </w:rPr>
        <w:t>A．匈奴，我国古代北方民族之一，东汉时分裂，南匈奴进入中原内附于汉，北匈奴从漠北西迁。</w:t>
      </w:r>
    </w:p>
    <w:p>
      <w:pPr>
        <w:spacing w:line="360" w:lineRule="auto"/>
        <w:ind w:left="312" w:leftChars="130" w:right="0" w:firstLine="0" w:firstLineChars="0"/>
      </w:pPr>
      <w:r>
        <w:rPr>
          <w:rFonts w:hint="eastAsia" w:ascii="Times New Roman" w:hAnsi="Times New Roman" w:eastAsia="新宋体"/>
          <w:sz w:val="21"/>
          <w:szCs w:val="21"/>
        </w:rPr>
        <w:t>B．食邑，指卿大夫的封地，即采邑，卿大夫收其赋税而食，故名食邑。</w:t>
      </w:r>
    </w:p>
    <w:p>
      <w:pPr>
        <w:spacing w:line="360" w:lineRule="auto"/>
        <w:ind w:left="312" w:leftChars="130" w:right="0" w:firstLine="0" w:firstLineChars="0"/>
      </w:pPr>
      <w:r>
        <w:rPr>
          <w:rFonts w:hint="eastAsia" w:ascii="Times New Roman" w:hAnsi="Times New Roman" w:eastAsia="新宋体"/>
          <w:sz w:val="21"/>
          <w:szCs w:val="21"/>
        </w:rPr>
        <w:t>C．帝王纪年是一种重要的古代纪年法，分为年号纪年和按照帝王即位年次纪年两种，文中“永元二年”就属于后一种。</w:t>
      </w:r>
    </w:p>
    <w:p>
      <w:pPr>
        <w:spacing w:line="360" w:lineRule="auto"/>
        <w:ind w:left="312" w:leftChars="130" w:right="0" w:firstLine="0" w:firstLineChars="0"/>
      </w:pPr>
      <w:r>
        <w:rPr>
          <w:rFonts w:hint="eastAsia" w:ascii="Times New Roman" w:hAnsi="Times New Roman" w:eastAsia="新宋体"/>
          <w:sz w:val="21"/>
          <w:szCs w:val="21"/>
        </w:rPr>
        <w:t>D．征辟是汉代的一种选官制度，征是皇帝征聘社会名流，辟是中央和地方长官自用僚属。</w:t>
      </w:r>
    </w:p>
    <w:p>
      <w:pPr>
        <w:spacing w:line="360" w:lineRule="auto"/>
        <w:ind w:left="312" w:leftChars="130" w:right="0" w:firstLine="0" w:firstLineChars="0"/>
      </w:pPr>
      <w:r>
        <w:rPr>
          <w:rFonts w:hint="eastAsia" w:ascii="Times New Roman" w:hAnsi="Times New Roman" w:eastAsia="新宋体"/>
          <w:sz w:val="21"/>
          <w:szCs w:val="21"/>
        </w:rPr>
        <w:t>（3）下列对原文有关内容的概括和分析，不正确的一项是</w:t>
      </w:r>
      <w:r>
        <w:rPr>
          <w:rFonts w:hint="eastAsia" w:ascii="Times New Roman" w:hAnsi="Times New Roman" w:eastAsia="新宋体"/>
          <w:u w:val="single"/>
          <w:sz w:val="21"/>
          <w:szCs w:val="21"/>
        </w:rPr>
        <w:t>　   　</w:t>
      </w:r>
    </w:p>
    <w:p>
      <w:pPr>
        <w:spacing w:line="360" w:lineRule="auto"/>
        <w:ind w:left="312" w:leftChars="130" w:right="0" w:firstLine="0" w:firstLineChars="0"/>
      </w:pPr>
      <w:r>
        <w:rPr>
          <w:rFonts w:hint="eastAsia" w:ascii="Times New Roman" w:hAnsi="Times New Roman" w:eastAsia="新宋体"/>
          <w:sz w:val="21"/>
          <w:szCs w:val="21"/>
        </w:rPr>
        <w:t>A．耿秉屡立战功。永平十七年，耿秉受沼与窦固率兵出白山攻打车师国，平定后返还；章和二年，耿秉又作为车骑将军窦宪的副将一起征讨并大败北匈奴。</w:t>
      </w:r>
    </w:p>
    <w:p>
      <w:pPr>
        <w:spacing w:line="360" w:lineRule="auto"/>
        <w:ind w:left="312" w:leftChars="130" w:right="0" w:firstLine="0" w:firstLineChars="0"/>
      </w:pPr>
      <w:r>
        <w:rPr>
          <w:rFonts w:hint="eastAsia" w:ascii="Times New Roman" w:hAnsi="Times New Roman" w:eastAsia="新宋体"/>
          <w:sz w:val="21"/>
          <w:szCs w:val="21"/>
        </w:rPr>
        <w:t>B．耿秉备受宠信。显宗常常让耿秉参与公卿集会议事，并让他巡查边务，他的所为多能符合皇上心意；肃宗时，任命耿秉为征西将军，封美阳侯。</w:t>
      </w:r>
    </w:p>
    <w:p>
      <w:pPr>
        <w:spacing w:line="360" w:lineRule="auto"/>
        <w:ind w:left="312" w:leftChars="130" w:right="0" w:firstLine="0" w:firstLineChars="0"/>
      </w:pPr>
      <w:r>
        <w:rPr>
          <w:rFonts w:hint="eastAsia" w:ascii="Times New Roman" w:hAnsi="Times New Roman" w:eastAsia="新宋体"/>
          <w:sz w:val="21"/>
          <w:szCs w:val="21"/>
        </w:rPr>
        <w:t>C．耿秉治军有方。耿秉生性勇敢，处事简而高效，行军时常身先士卒，休息时不安营扎寨，但遇到紧急情况军队能迅速进入作战状态，士兵都愿意为他效死。</w:t>
      </w:r>
    </w:p>
    <w:p>
      <w:pPr>
        <w:spacing w:line="360" w:lineRule="auto"/>
        <w:ind w:left="312" w:leftChars="130" w:right="0" w:firstLine="0" w:firstLineChars="0"/>
      </w:pPr>
      <w:r>
        <w:rPr>
          <w:rFonts w:hint="eastAsia" w:ascii="Times New Roman" w:hAnsi="Times New Roman" w:eastAsia="新宋体"/>
          <w:sz w:val="21"/>
          <w:szCs w:val="21"/>
        </w:rPr>
        <w:t>D．耿秉深受爱戴。他在边疆任职多年，深受匈奴人的感恩怀念；匈奴人听说他去世的消息以后，举国痛哭，有人甚至割脸流血以表达心中的悲痛。</w:t>
      </w:r>
    </w:p>
    <w:p>
      <w:pPr>
        <w:spacing w:line="360" w:lineRule="auto"/>
        <w:ind w:left="312" w:leftChars="130" w:right="0" w:firstLine="0" w:firstLineChars="0"/>
      </w:pPr>
      <w:r>
        <w:rPr>
          <w:rFonts w:hint="eastAsia" w:ascii="Times New Roman" w:hAnsi="Times New Roman" w:eastAsia="新宋体"/>
          <w:sz w:val="21"/>
          <w:szCs w:val="21"/>
        </w:rPr>
        <w:t>（4）把文中画横线的句子翻译成现代汉语。</w:t>
      </w:r>
    </w:p>
    <w:p>
      <w:pPr>
        <w:spacing w:line="360" w:lineRule="auto"/>
        <w:ind w:left="312"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永平中，召诣省闼，问前后所上便宜方略，遂见亲幸。</w:t>
      </w:r>
    </w:p>
    <w:p>
      <w:pPr>
        <w:spacing w:line="360" w:lineRule="auto"/>
        <w:ind w:left="312"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曾孙纪，少有美名，辟公府，曹操甚敬异之，稍迁少府。</w:t>
      </w:r>
    </w:p>
    <w:p>
      <w:pPr>
        <w:spacing w:line="360" w:lineRule="auto"/>
        <w:ind w:left="312" w:hanging="312" w:hangingChars="130"/>
      </w:pPr>
      <w:r>
        <w:rPr>
          <w:rFonts w:hint="eastAsia" w:ascii="Times New Roman" w:hAnsi="Times New Roman" w:eastAsia="新宋体"/>
          <w:sz w:val="21"/>
          <w:szCs w:val="21"/>
        </w:rPr>
        <w:t>5．（10分）古代诗歌阅读</w:t>
      </w:r>
    </w:p>
    <w:p>
      <w:pPr>
        <w:spacing w:line="360" w:lineRule="auto"/>
        <w:ind w:left="312" w:leftChars="130" w:right="0" w:firstLine="0" w:firstLineChars="0"/>
      </w:pPr>
      <w:r>
        <w:rPr>
          <w:rFonts w:hint="eastAsia" w:ascii="Times New Roman" w:hAnsi="Times New Roman" w:eastAsia="新宋体"/>
          <w:sz w:val="21"/>
          <w:szCs w:val="21"/>
        </w:rPr>
        <w:t>读下面两首诗，完成下列各题。</w:t>
      </w:r>
    </w:p>
    <w:p>
      <w:pPr>
        <w:spacing w:line="360" w:lineRule="auto"/>
        <w:jc w:val="center"/>
        <w:ind w:left="312" w:leftChars="130" w:right="0" w:firstLine="0" w:firstLineChars="0"/>
      </w:pPr>
      <w:r>
        <w:rPr>
          <w:rFonts w:hint="eastAsia" w:ascii="Times New Roman" w:hAnsi="Times New Roman" w:eastAsia="新宋体"/>
          <w:sz w:val="21"/>
          <w:szCs w:val="21"/>
        </w:rPr>
        <w:t>秋   尽</w:t>
      </w:r>
    </w:p>
    <w:p>
      <w:pPr>
        <w:spacing w:line="360" w:lineRule="auto"/>
        <w:jc w:val="center"/>
        <w:ind w:left="312" w:leftChars="130" w:right="0" w:firstLine="0" w:firstLineChars="0"/>
      </w:pPr>
      <w:r>
        <w:rPr>
          <w:rFonts w:hint="eastAsia" w:ascii="Times New Roman" w:hAnsi="Times New Roman" w:eastAsia="新宋体"/>
          <w:sz w:val="21"/>
          <w:szCs w:val="21"/>
        </w:rPr>
        <w:t>杜  甫</w:t>
      </w:r>
    </w:p>
    <w:p>
      <w:pPr>
        <w:spacing w:line="360" w:lineRule="auto"/>
        <w:jc w:val="center"/>
        <w:ind w:left="312" w:leftChars="130" w:right="0" w:firstLine="0" w:firstLineChars="0"/>
      </w:pPr>
      <w:r>
        <w:rPr>
          <w:rFonts w:hint="eastAsia" w:ascii="Times New Roman" w:hAnsi="Times New Roman" w:eastAsia="新宋体"/>
          <w:sz w:val="21"/>
          <w:szCs w:val="21"/>
        </w:rPr>
        <w:t>秋尽东行且未回</w:t>
      </w:r>
      <w:r>
        <w:rPr>
          <w:rFonts w:ascii="Cambria Math" w:hAnsi="Cambria Math" w:eastAsia="Cambria Math"/>
          <w:sz w:val="21"/>
          <w:szCs w:val="21"/>
        </w:rPr>
        <w:t>①</w:t>
      </w:r>
      <w:r>
        <w:rPr>
          <w:rFonts w:hint="eastAsia" w:ascii="Times New Roman" w:hAnsi="Times New Roman" w:eastAsia="新宋体"/>
          <w:sz w:val="21"/>
          <w:szCs w:val="21"/>
        </w:rPr>
        <w:t>，茅斋寄在少城隈。</w:t>
      </w:r>
    </w:p>
    <w:p>
      <w:pPr>
        <w:spacing w:line="360" w:lineRule="auto"/>
        <w:jc w:val="center"/>
        <w:ind w:left="312" w:leftChars="130" w:right="0" w:firstLine="0" w:firstLineChars="0"/>
      </w:pPr>
      <w:r>
        <w:rPr>
          <w:rFonts w:hint="eastAsia" w:ascii="Times New Roman" w:hAnsi="Times New Roman" w:eastAsia="新宋体"/>
          <w:sz w:val="21"/>
          <w:szCs w:val="21"/>
        </w:rPr>
        <w:t>篱边老却陶潜菊，江上徒逢袁绍杯</w:t>
      </w:r>
      <w:r>
        <w:rPr>
          <w:rFonts w:ascii="Cambria Math" w:hAnsi="Cambria Math" w:eastAsia="Cambria Math"/>
          <w:sz w:val="21"/>
          <w:szCs w:val="21"/>
        </w:rPr>
        <w:t>②</w:t>
      </w:r>
      <w:r>
        <w:rPr>
          <w:rFonts w:hint="eastAsia" w:ascii="Times New Roman" w:hAnsi="Times New Roman" w:eastAsia="新宋体"/>
          <w:sz w:val="21"/>
          <w:szCs w:val="21"/>
        </w:rPr>
        <w:t>。</w:t>
      </w:r>
    </w:p>
    <w:p>
      <w:pPr>
        <w:spacing w:line="360" w:lineRule="auto"/>
        <w:jc w:val="center"/>
        <w:ind w:left="312" w:leftChars="130" w:right="0" w:firstLine="0" w:firstLineChars="0"/>
      </w:pPr>
      <w:r>
        <w:rPr>
          <w:rFonts w:hint="eastAsia" w:ascii="Times New Roman" w:hAnsi="Times New Roman" w:eastAsia="新宋体"/>
          <w:sz w:val="21"/>
          <w:szCs w:val="21"/>
        </w:rPr>
        <w:t>雪岭独看西日落，剑门犹阻北人来。</w:t>
      </w:r>
    </w:p>
    <w:p>
      <w:pPr>
        <w:spacing w:line="360" w:lineRule="auto"/>
        <w:jc w:val="center"/>
        <w:ind w:left="312" w:leftChars="130" w:right="0" w:firstLine="0" w:firstLineChars="0"/>
      </w:pPr>
      <w:r>
        <w:rPr>
          <w:rFonts w:hint="eastAsia" w:ascii="Times New Roman" w:hAnsi="Times New Roman" w:eastAsia="新宋体"/>
          <w:sz w:val="21"/>
          <w:szCs w:val="21"/>
        </w:rPr>
        <w:t>不辞万里长为客，怀抱何时得好开。</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注：</w:t>
      </w:r>
      <w:r>
        <w:rPr>
          <w:rFonts w:ascii="Cambria Math" w:hAnsi="Cambria Math" w:eastAsia="Cambria Math"/>
          <w:sz w:val="21"/>
          <w:szCs w:val="21"/>
        </w:rPr>
        <w:t>①</w:t>
      </w:r>
      <w:r>
        <w:rPr>
          <w:rFonts w:hint="eastAsia" w:ascii="Times New Roman" w:hAnsi="Times New Roman" w:eastAsia="新宋体"/>
          <w:sz w:val="21"/>
          <w:szCs w:val="21"/>
        </w:rPr>
        <w:t>乾元二年杜甫入蜀投奔严武，后严武被召回京，杜甫送行后欲返少城时遇到叛乱，滞留梓州，作此诗。</w:t>
      </w:r>
      <w:r>
        <w:rPr>
          <w:rFonts w:ascii="Cambria Math" w:hAnsi="Cambria Math" w:eastAsia="Cambria Math"/>
          <w:sz w:val="21"/>
          <w:szCs w:val="21"/>
        </w:rPr>
        <w:t>②</w:t>
      </w:r>
      <w:r>
        <w:rPr>
          <w:rFonts w:hint="eastAsia" w:ascii="Times New Roman" w:hAnsi="Times New Roman" w:eastAsia="新宋体"/>
          <w:sz w:val="21"/>
          <w:szCs w:val="21"/>
        </w:rPr>
        <w:t>袁绍大宴宾客，宴会上郑玄受到袁绍礼遇。</w:t>
      </w:r>
    </w:p>
    <w:p>
      <w:pPr>
        <w:spacing w:line="360" w:lineRule="auto"/>
        <w:ind w:left="312" w:leftChars="130" w:right="0" w:firstLine="0" w:firstLineChars="0"/>
      </w:pPr>
      <w:r>
        <w:rPr>
          <w:rFonts w:hint="eastAsia" w:ascii="Times New Roman" w:hAnsi="Times New Roman" w:eastAsia="新宋体"/>
          <w:sz w:val="21"/>
          <w:szCs w:val="21"/>
        </w:rPr>
        <w:t>（1）下列对本诗的理解，不正确的一项是</w:t>
      </w:r>
      <w:r>
        <w:rPr>
          <w:rFonts w:hint="eastAsia" w:ascii="Times New Roman" w:hAnsi="Times New Roman" w:eastAsia="新宋体"/>
          <w:u w:val="single"/>
          <w:sz w:val="21"/>
          <w:szCs w:val="21"/>
        </w:rPr>
        <w:t>　   　</w:t>
      </w:r>
    </w:p>
    <w:p>
      <w:pPr>
        <w:spacing w:line="360" w:lineRule="auto"/>
        <w:ind w:left="312" w:leftChars="130" w:right="0" w:firstLine="0" w:firstLineChars="0"/>
      </w:pPr>
      <w:r>
        <w:rPr>
          <w:rFonts w:hint="eastAsia" w:ascii="Times New Roman" w:hAnsi="Times New Roman" w:eastAsia="新宋体"/>
          <w:sz w:val="21"/>
          <w:szCs w:val="21"/>
        </w:rPr>
        <w:t>A．“秋尽东行且未回”一句交代了时间和作者行踪，“茅斋寄在少城隈”一句中“寄”字写出茅斋无人照料，自己寄身家外的状态。</w:t>
      </w:r>
    </w:p>
    <w:p>
      <w:pPr>
        <w:spacing w:line="360" w:lineRule="auto"/>
        <w:ind w:left="312" w:leftChars="130" w:right="0" w:firstLine="0" w:firstLineChars="0"/>
      </w:pPr>
      <w:r>
        <w:rPr>
          <w:rFonts w:hint="eastAsia" w:ascii="Times New Roman" w:hAnsi="Times New Roman" w:eastAsia="新宋体"/>
          <w:sz w:val="21"/>
          <w:szCs w:val="21"/>
        </w:rPr>
        <w:t>B．颔联中“陶潜菊”体现了作者渴望隐逸的心境和淡泊洒脱的品格，“袁绍杯”则表明自己被人重视，但却无用武之地。</w:t>
      </w:r>
    </w:p>
    <w:p>
      <w:pPr>
        <w:spacing w:line="360" w:lineRule="auto"/>
        <w:ind w:left="312" w:leftChars="130" w:right="0" w:firstLine="0" w:firstLineChars="0"/>
      </w:pPr>
      <w:r>
        <w:rPr>
          <w:rFonts w:hint="eastAsia" w:ascii="Times New Roman" w:hAnsi="Times New Roman" w:eastAsia="新宋体"/>
          <w:sz w:val="21"/>
          <w:szCs w:val="21"/>
        </w:rPr>
        <w:t>C．颈联中“雪岭独看西日落”一句写诗人独自一人在雪岭看西天日落，与首句中“东行且未回”照应，使诗歌内容更加紧密。</w:t>
      </w:r>
    </w:p>
    <w:p>
      <w:pPr>
        <w:spacing w:line="360" w:lineRule="auto"/>
        <w:ind w:left="312" w:leftChars="130" w:right="0" w:firstLine="0" w:firstLineChars="0"/>
      </w:pPr>
      <w:r>
        <w:rPr>
          <w:rFonts w:hint="eastAsia" w:ascii="Times New Roman" w:hAnsi="Times New Roman" w:eastAsia="新宋体"/>
          <w:sz w:val="21"/>
          <w:szCs w:val="21"/>
        </w:rPr>
        <w:t>D．本诗通过叙写经历和描写景物来抒发情感，并多用典故，委婉含蓄，耐人寻味，体现了杜诗沉郁顿挫的格调。</w:t>
      </w:r>
    </w:p>
    <w:p>
      <w:pPr>
        <w:spacing w:line="360" w:lineRule="auto"/>
        <w:ind w:left="312" w:leftChars="130" w:right="0" w:firstLine="0" w:firstLineChars="0"/>
      </w:pPr>
      <w:r>
        <w:rPr>
          <w:rFonts w:hint="eastAsia" w:ascii="Times New Roman" w:hAnsi="Times New Roman" w:eastAsia="新宋体"/>
          <w:sz w:val="21"/>
          <w:szCs w:val="21"/>
        </w:rPr>
        <w:t>（2）全诗表达了作者怎样的感情？请简要分析。</w:t>
      </w:r>
    </w:p>
    <w:p>
      <w:pPr>
        <w:spacing w:line="360" w:lineRule="auto"/>
        <w:ind w:left="312" w:hanging="312" w:hangingChars="130"/>
      </w:pPr>
      <w:r>
        <w:rPr>
          <w:rFonts w:hint="eastAsia" w:ascii="Times New Roman" w:hAnsi="Times New Roman" w:eastAsia="新宋体"/>
          <w:sz w:val="21"/>
          <w:szCs w:val="21"/>
        </w:rPr>
        <w:t>6．（5分）补写出下列句子中的空缺部分。</w:t>
      </w:r>
    </w:p>
    <w:p>
      <w:pPr>
        <w:spacing w:line="360" w:lineRule="auto"/>
        <w:ind w:left="312" w:leftChars="130" w:right="0" w:firstLine="0" w:firstLineChars="0"/>
      </w:pPr>
      <w:r>
        <w:rPr>
          <w:rFonts w:hint="eastAsia" w:ascii="Times New Roman" w:hAnsi="Times New Roman" w:eastAsia="新宋体"/>
          <w:sz w:val="21"/>
          <w:szCs w:val="21"/>
        </w:rPr>
        <w:t>（1）屈原在《离骚》中用比喻的手法写出自己品德高尚却遭到嫉妒和造谣中伤的句子是：</w:t>
      </w:r>
      <w:r>
        <w:rPr>
          <w:rFonts w:hint="eastAsia" w:ascii="Times New Roman" w:hAnsi="Times New Roman" w:eastAsia="新宋体"/>
          <w:u w:val="single"/>
          <w:sz w:val="21"/>
          <w:szCs w:val="21"/>
        </w:rPr>
        <w:t>　   　</w:t>
      </w:r>
      <w:r>
        <w:rPr>
          <w:rFonts w:hint="eastAsia" w:ascii="Times New Roman" w:hAnsi="Times New Roman" w:eastAsia="新宋体"/>
          <w:sz w:val="21"/>
          <w:szCs w:val="21"/>
        </w:rPr>
        <w:t>，</w:t>
      </w:r>
      <w:r>
        <w:rPr>
          <w:rFonts w:hint="eastAsia" w:ascii="Times New Roman" w:hAnsi="Times New Roman" w:eastAsia="新宋体"/>
          <w:u w:val="single"/>
          <w:sz w:val="21"/>
          <w:szCs w:val="21"/>
        </w:rPr>
        <w:t>　   　</w:t>
      </w:r>
      <w:r>
        <w:rPr>
          <w:rFonts w:hint="eastAsia" w:ascii="Times New Roman" w:hAnsi="Times New Roman" w:eastAsia="新宋体"/>
          <w:sz w:val="21"/>
          <w:szCs w:val="21"/>
        </w:rPr>
        <w:t>。</w:t>
      </w:r>
    </w:p>
    <w:p>
      <w:pPr>
        <w:spacing w:line="360" w:lineRule="auto"/>
        <w:ind w:left="312" w:leftChars="130" w:right="0" w:firstLine="0" w:firstLineChars="0"/>
      </w:pPr>
      <w:r>
        <w:rPr>
          <w:rFonts w:hint="eastAsia" w:ascii="Times New Roman" w:hAnsi="Times New Roman" w:eastAsia="新宋体"/>
          <w:sz w:val="21"/>
          <w:szCs w:val="21"/>
        </w:rPr>
        <w:t>（2）《诗经•氓》中表现女主人公每天都早起晚睡，辛勤劳作的两句是“</w:t>
      </w:r>
      <w:r>
        <w:rPr>
          <w:rFonts w:hint="eastAsia" w:ascii="Times New Roman" w:hAnsi="Times New Roman" w:eastAsia="新宋体"/>
          <w:u w:val="single"/>
          <w:sz w:val="21"/>
          <w:szCs w:val="21"/>
        </w:rPr>
        <w:t>　   　</w:t>
      </w:r>
      <w:r>
        <w:rPr>
          <w:rFonts w:hint="eastAsia" w:ascii="Times New Roman" w:hAnsi="Times New Roman" w:eastAsia="新宋体"/>
          <w:sz w:val="21"/>
          <w:szCs w:val="21"/>
        </w:rPr>
        <w:t>，</w:t>
      </w:r>
      <w:r>
        <w:rPr>
          <w:rFonts w:hint="eastAsia" w:ascii="Times New Roman" w:hAnsi="Times New Roman" w:eastAsia="新宋体"/>
          <w:u w:val="single"/>
          <w:sz w:val="21"/>
          <w:szCs w:val="21"/>
        </w:rPr>
        <w:t>　   　</w:t>
      </w:r>
      <w:r>
        <w:rPr>
          <w:rFonts w:hint="eastAsia" w:ascii="Times New Roman" w:hAnsi="Times New Roman" w:eastAsia="新宋体"/>
          <w:sz w:val="21"/>
          <w:szCs w:val="21"/>
        </w:rPr>
        <w:t>。”</w:t>
      </w:r>
    </w:p>
    <w:p>
      <w:pPr>
        <w:spacing w:line="360" w:lineRule="auto"/>
        <w:ind w:left="312" w:leftChars="130" w:right="0" w:firstLine="0" w:firstLineChars="0"/>
      </w:pPr>
      <w:r>
        <w:rPr>
          <w:rFonts w:hint="eastAsia" w:ascii="Times New Roman" w:hAnsi="Times New Roman" w:eastAsia="新宋体"/>
          <w:sz w:val="21"/>
          <w:szCs w:val="21"/>
        </w:rPr>
        <w:t>（3）《白雪歌送武判官归京》以春花喻冬雪的诗句是：</w:t>
      </w:r>
      <w:r>
        <w:rPr>
          <w:rFonts w:hint="eastAsia" w:ascii="Times New Roman" w:hAnsi="Times New Roman" w:eastAsia="新宋体"/>
          <w:u w:val="single"/>
          <w:sz w:val="21"/>
          <w:szCs w:val="21"/>
        </w:rPr>
        <w:t>　   　</w:t>
      </w:r>
      <w:r>
        <w:rPr>
          <w:rFonts w:hint="eastAsia" w:ascii="Times New Roman" w:hAnsi="Times New Roman" w:eastAsia="新宋体"/>
          <w:sz w:val="21"/>
          <w:szCs w:val="21"/>
        </w:rPr>
        <w:t>，千树万树梨花开。</w:t>
      </w:r>
    </w:p>
    <w:p>
      <w:pPr>
        <w:spacing w:line="360" w:lineRule="auto"/>
        <w:ind/>
      </w:pPr>
      <w:r>
        <w:rPr>
          <w:rFonts w:hint="eastAsia" w:ascii="Times New Roman" w:hAnsi="Times New Roman" w:eastAsia="新宋体"/>
          <w:b/>
          <w:sz w:val="21"/>
          <w:szCs w:val="21"/>
        </w:rPr>
        <w:t>三、语言文字运用（20分）</w:t>
      </w:r>
    </w:p>
    <w:p>
      <w:pPr>
        <w:spacing w:line="360" w:lineRule="auto"/>
        <w:ind w:left="312" w:hanging="312" w:hangingChars="130"/>
      </w:pPr>
      <w:r>
        <w:rPr>
          <w:rFonts w:hint="eastAsia" w:ascii="Times New Roman" w:hAnsi="Times New Roman" w:eastAsia="新宋体"/>
          <w:sz w:val="21"/>
          <w:szCs w:val="21"/>
        </w:rPr>
        <w:t>7．（3分）下列各项中，加点成语使用恰当的一项是（　　）</w:t>
      </w:r>
    </w:p>
    <w:p>
      <w:pPr>
        <w:tabs/>
        <w:jc w:val="left"/>
        <w:ind w:firstLine="273" w:firstLineChars="130"/>
        <w:spacing w:line="360" w:lineRule="auto"/>
      </w:pPr>
      <w:r>
        <w:rPr>
          <w:rFonts w:hint="eastAsia" w:ascii="Times New Roman" w:hAnsi="Times New Roman" w:eastAsia="新宋体"/>
          <w:sz w:val="21"/>
          <w:szCs w:val="21"/>
        </w:rPr>
        <w:t>A．在商业竞争日益激烈的今天，商家如果头脑迟钝、麻木的话，不知不觉就会使他人陷于“</w:t>
      </w:r>
      <w:r>
        <w:rPr>
          <w:rFonts w:hint="eastAsia" w:ascii="Times New Roman" w:hAnsi="Times New Roman" w:eastAsia="新宋体"/>
          <w:em w:val="dot"/>
          <w:sz w:val="21"/>
          <w:szCs w:val="21"/>
        </w:rPr>
        <w:t>人为刀俎，我为鱼肉</w:t>
      </w:r>
      <w:r>
        <w:rPr>
          <w:rFonts w:hint="eastAsia" w:ascii="Times New Roman" w:hAnsi="Times New Roman" w:eastAsia="新宋体"/>
          <w:sz w:val="21"/>
          <w:szCs w:val="21"/>
        </w:rPr>
        <w:t>”的境地</w:t>
      </w:r>
      <w:r>
        <w:tab/>
      </w:r>
    </w:p>
    <w:p>
      <w:pPr>
        <w:tabs/>
        <w:jc w:val="left"/>
        <w:ind w:firstLine="273" w:firstLineChars="130"/>
        <w:spacing w:line="360" w:lineRule="auto"/>
      </w:pPr>
      <w:r>
        <w:rPr>
          <w:rFonts w:hint="eastAsia" w:ascii="Times New Roman" w:hAnsi="Times New Roman" w:eastAsia="新宋体"/>
          <w:sz w:val="21"/>
          <w:szCs w:val="21"/>
        </w:rPr>
        <w:t>B．著名歌唱家刘欢演唱的蜀军为诸葛武侯举哀时响起的那首《赞诸葛》真是</w:t>
      </w:r>
      <w:r>
        <w:rPr>
          <w:rFonts w:hint="eastAsia" w:ascii="Times New Roman" w:hAnsi="Times New Roman" w:eastAsia="新宋体"/>
          <w:em w:val="dot"/>
          <w:sz w:val="21"/>
          <w:szCs w:val="21"/>
        </w:rPr>
        <w:t>长歌当哭</w:t>
      </w:r>
      <w:r>
        <w:rPr>
          <w:rFonts w:hint="eastAsia" w:ascii="Times New Roman" w:hAnsi="Times New Roman" w:eastAsia="新宋体"/>
          <w:sz w:val="21"/>
          <w:szCs w:val="21"/>
        </w:rPr>
        <w:t>，如泣如诉，让人潸然泪下</w:t>
      </w:r>
      <w:r>
        <w:tab/>
      </w:r>
    </w:p>
    <w:p>
      <w:pPr>
        <w:tabs/>
        <w:jc w:val="left"/>
        <w:ind w:firstLine="273" w:firstLineChars="130"/>
        <w:spacing w:line="360" w:lineRule="auto"/>
      </w:pPr>
      <w:r>
        <w:rPr>
          <w:rFonts w:hint="eastAsia" w:ascii="Times New Roman" w:hAnsi="Times New Roman" w:eastAsia="新宋体"/>
          <w:sz w:val="21"/>
          <w:szCs w:val="21"/>
        </w:rPr>
        <w:t>C．历来人们都称颂荆轲“</w:t>
      </w:r>
      <w:r>
        <w:rPr>
          <w:rFonts w:hint="eastAsia" w:ascii="Times New Roman" w:hAnsi="Times New Roman" w:eastAsia="新宋体"/>
          <w:em w:val="dot"/>
          <w:sz w:val="21"/>
          <w:szCs w:val="21"/>
        </w:rPr>
        <w:t>士为知己者死</w:t>
      </w:r>
      <w:r>
        <w:rPr>
          <w:rFonts w:hint="eastAsia" w:ascii="Times New Roman" w:hAnsi="Times New Roman" w:eastAsia="新宋体"/>
          <w:sz w:val="21"/>
          <w:szCs w:val="21"/>
        </w:rPr>
        <w:t>”的精神，我认为如果单从这个角度理解“刺秦”的行为是远远不够的</w:t>
      </w:r>
      <w:r>
        <w:tab/>
      </w:r>
    </w:p>
    <w:p>
      <w:pPr>
        <w:tabs/>
        <w:jc w:val="left"/>
        <w:ind w:firstLine="273" w:firstLineChars="130"/>
        <w:spacing w:line="360" w:lineRule="auto"/>
      </w:pPr>
      <w:r>
        <w:rPr>
          <w:rFonts w:hint="eastAsia" w:ascii="Times New Roman" w:hAnsi="Times New Roman" w:eastAsia="新宋体"/>
          <w:sz w:val="21"/>
          <w:szCs w:val="21"/>
        </w:rPr>
        <w:t>D．如果秦少游想步人仕途，为国出力，有的是机会与条件，因为远的不说，十分欣赏少游诗词的清正廉洁的王安石就曾数度为相，</w:t>
      </w:r>
      <w:r>
        <w:rPr>
          <w:rFonts w:hint="eastAsia" w:ascii="Times New Roman" w:hAnsi="Times New Roman" w:eastAsia="新宋体"/>
          <w:em w:val="dot"/>
          <w:sz w:val="21"/>
          <w:szCs w:val="21"/>
        </w:rPr>
        <w:t>广有羽翼</w:t>
      </w:r>
      <w:r>
        <w:rPr>
          <w:rFonts w:hint="eastAsia" w:ascii="Times New Roman" w:hAnsi="Times New Roman" w:eastAsia="新宋体"/>
          <w:sz w:val="21"/>
          <w:szCs w:val="21"/>
        </w:rPr>
        <w:t>，政治人脉极旺</w:t>
      </w:r>
    </w:p>
    <w:p>
      <w:pPr>
        <w:spacing w:line="360" w:lineRule="auto"/>
        <w:ind w:left="312" w:hanging="312" w:hangingChars="130"/>
      </w:pPr>
      <w:r>
        <w:rPr>
          <w:rFonts w:hint="eastAsia" w:ascii="Times New Roman" w:hAnsi="Times New Roman" w:eastAsia="新宋体"/>
          <w:sz w:val="21"/>
          <w:szCs w:val="21"/>
        </w:rPr>
        <w:t>8．（3分）下列各句中，没有语病的一句是（　　）</w:t>
      </w:r>
    </w:p>
    <w:p>
      <w:pPr>
        <w:tabs/>
        <w:jc w:val="left"/>
        <w:ind w:firstLine="273" w:firstLineChars="130"/>
        <w:spacing w:line="360" w:lineRule="auto"/>
      </w:pPr>
      <w:r>
        <w:rPr>
          <w:rFonts w:hint="eastAsia" w:ascii="Times New Roman" w:hAnsi="Times New Roman" w:eastAsia="新宋体"/>
          <w:sz w:val="21"/>
          <w:szCs w:val="21"/>
        </w:rPr>
        <w:t>A．许多老人都希望抱团养老，这种心理需求带有一定的普适性，适宜那些收入比较稳定、刚步入老年队伍群体的人的内心期待</w:t>
      </w:r>
      <w:r>
        <w:tab/>
      </w:r>
    </w:p>
    <w:p>
      <w:pPr>
        <w:tabs/>
        <w:jc w:val="left"/>
        <w:ind w:firstLine="273" w:firstLineChars="130"/>
        <w:spacing w:line="360" w:lineRule="auto"/>
      </w:pPr>
      <w:r>
        <w:rPr>
          <w:rFonts w:hint="eastAsia" w:ascii="Times New Roman" w:hAnsi="Times New Roman" w:eastAsia="新宋体"/>
          <w:sz w:val="21"/>
          <w:szCs w:val="21"/>
        </w:rPr>
        <w:t>B．自2018年1月1日起，在全国试行生态环境损害赔偿制度；到2020年，力争在全国范围内初步构建生态环境损害赔偿</w:t>
      </w:r>
      <w:r>
        <w:tab/>
      </w:r>
    </w:p>
    <w:p>
      <w:pPr>
        <w:tabs/>
        <w:jc w:val="left"/>
        <w:ind w:firstLine="273" w:firstLineChars="130"/>
        <w:spacing w:line="360" w:lineRule="auto"/>
      </w:pPr>
      <w:r>
        <w:rPr>
          <w:rFonts w:hint="eastAsia" w:ascii="Times New Roman" w:hAnsi="Times New Roman" w:eastAsia="新宋体"/>
          <w:sz w:val="21"/>
          <w:szCs w:val="21"/>
        </w:rPr>
        <w:t>C．想当年海尔初涉印度市场，面对着复杂和独特的市场环境，如何找出最佳的适合印度市场的方案成为当时海尔最大的挑战</w:t>
      </w:r>
      <w:r>
        <w:tab/>
      </w:r>
    </w:p>
    <w:p>
      <w:pPr>
        <w:tabs/>
        <w:jc w:val="left"/>
        <w:ind w:firstLine="273" w:firstLineChars="130"/>
        <w:spacing w:line="360" w:lineRule="auto"/>
      </w:pPr>
      <w:r>
        <w:rPr>
          <w:rFonts w:hint="eastAsia" w:ascii="Times New Roman" w:hAnsi="Times New Roman" w:eastAsia="新宋体"/>
          <w:sz w:val="21"/>
          <w:szCs w:val="21"/>
        </w:rPr>
        <w:t>D．深化产教融合，促进教育链、人才链与产业链、创新链有机衔接，是当前推进人力资源供给侧结构性改革的迫切要求</w:t>
      </w:r>
    </w:p>
    <w:p>
      <w:pPr>
        <w:spacing w:line="360" w:lineRule="auto"/>
        <w:ind w:left="312" w:hanging="312" w:hangingChars="130"/>
      </w:pPr>
      <w:r>
        <w:rPr>
          <w:rFonts w:hint="eastAsia" w:ascii="Times New Roman" w:hAnsi="Times New Roman" w:eastAsia="新宋体"/>
          <w:sz w:val="21"/>
          <w:szCs w:val="21"/>
        </w:rPr>
        <w:t>9．（3分）下面这段“舞台说明”对剧情起了什么作用，理解不正确的一项是（　　）</w:t>
      </w:r>
    </w:p>
    <w:p>
      <w:pPr>
        <w:spacing w:line="360" w:lineRule="auto"/>
        <w:ind w:left="312" w:leftChars="130" w:right="0" w:firstLine="0" w:firstLineChars="0"/>
      </w:pPr>
      <w:r>
        <w:rPr>
          <w:rFonts w:hint="eastAsia" w:ascii="Times New Roman" w:hAnsi="Times New Roman" w:eastAsia="新宋体"/>
          <w:sz w:val="21"/>
          <w:szCs w:val="21"/>
        </w:rPr>
        <w:t>午饭后，天气更阴沉，更郁热。低沉潮湿的空气，使人异常烦躁……</w:t>
      </w:r>
    </w:p>
    <w:p>
      <w:pPr>
        <w:tabs/>
        <w:jc w:val="left"/>
        <w:ind w:firstLine="273" w:firstLineChars="130"/>
        <w:spacing w:line="360" w:lineRule="auto"/>
      </w:pPr>
      <w:r>
        <w:rPr>
          <w:rFonts w:hint="eastAsia" w:ascii="Times New Roman" w:hAnsi="Times New Roman" w:eastAsia="新宋体"/>
          <w:sz w:val="21"/>
          <w:szCs w:val="21"/>
        </w:rPr>
        <w:t>A．交代故事发生的时间</w:t>
      </w:r>
      <w:r>
        <w:tab/>
      </w:r>
    </w:p>
    <w:p>
      <w:pPr>
        <w:tabs/>
        <w:jc w:val="left"/>
        <w:ind w:firstLine="273" w:firstLineChars="130"/>
        <w:spacing w:line="360" w:lineRule="auto"/>
      </w:pPr>
      <w:r>
        <w:rPr>
          <w:rFonts w:hint="eastAsia" w:ascii="Times New Roman" w:hAnsi="Times New Roman" w:eastAsia="新宋体"/>
          <w:sz w:val="21"/>
          <w:szCs w:val="21"/>
        </w:rPr>
        <w:t>B．交代当时的天气特征及其对人的影响</w:t>
      </w:r>
      <w:r>
        <w:tab/>
      </w:r>
    </w:p>
    <w:p>
      <w:pPr>
        <w:tabs/>
        <w:jc w:val="left"/>
        <w:ind w:firstLine="273" w:firstLineChars="130"/>
        <w:spacing w:line="360" w:lineRule="auto"/>
      </w:pPr>
      <w:r>
        <w:rPr>
          <w:rFonts w:hint="eastAsia" w:ascii="Times New Roman" w:hAnsi="Times New Roman" w:eastAsia="新宋体"/>
          <w:sz w:val="21"/>
          <w:szCs w:val="21"/>
        </w:rPr>
        <w:t>C．渲染了舞台气氛，烘托了悲剧色彩</w:t>
      </w:r>
      <w:r>
        <w:tab/>
      </w:r>
    </w:p>
    <w:p>
      <w:pPr>
        <w:tabs/>
        <w:jc w:val="left"/>
        <w:ind w:firstLine="273" w:firstLineChars="130"/>
        <w:spacing w:line="360" w:lineRule="auto"/>
      </w:pPr>
      <w:r>
        <w:rPr>
          <w:rFonts w:hint="eastAsia" w:ascii="Times New Roman" w:hAnsi="Times New Roman" w:eastAsia="新宋体"/>
          <w:sz w:val="21"/>
          <w:szCs w:val="21"/>
        </w:rPr>
        <w:t>D．暗示一场雷雨即将来临</w:t>
      </w:r>
    </w:p>
    <w:p>
      <w:pPr>
        <w:spacing w:line="360" w:lineRule="auto"/>
        <w:ind/>
      </w:pPr>
      <w:r>
        <w:rPr>
          <w:rFonts w:hint="eastAsia" w:ascii="Times New Roman" w:hAnsi="Times New Roman" w:eastAsia="新宋体"/>
          <w:b/>
          <w:sz w:val="21"/>
          <w:szCs w:val="21"/>
        </w:rPr>
        <w:t/>
      </w:r>
    </w:p>
    <w:p>
      <w:pPr>
        <w:spacing w:line="360" w:lineRule="auto"/>
        <w:ind w:left="312" w:hanging="312" w:hangingChars="130"/>
      </w:pPr>
      <w:r>
        <w:rPr>
          <w:rFonts w:hint="eastAsia" w:ascii="Times New Roman" w:hAnsi="Times New Roman" w:eastAsia="新宋体"/>
          <w:sz w:val="21"/>
          <w:szCs w:val="21"/>
        </w:rPr>
        <w:t>10．（6分）根据上下文，在下面一段文字横线处补写恰当的语句，使整段文字语意完整连贯，内容贴切，逻辑严密。每处不超过15个字。</w:t>
      </w:r>
    </w:p>
    <w:p>
      <w:pPr>
        <w:spacing w:line="360" w:lineRule="auto"/>
        <w:ind w:left="312" w:leftChars="130" w:right="0" w:firstLine="0" w:firstLineChars="0"/>
      </w:pPr>
      <w:r>
        <w:rPr>
          <w:rFonts w:hint="eastAsia" w:ascii="Times New Roman" w:hAnsi="Times New Roman" w:eastAsia="新宋体"/>
          <w:sz w:val="21"/>
          <w:szCs w:val="21"/>
        </w:rPr>
        <w:t xml:space="preserve">       观看汉字听写大会之类节目，人们惊奇的是这些青涩的学子，</w:t>
      </w:r>
      <w:r>
        <w:rPr>
          <w:rFonts w:ascii="Cambria Math" w:hAnsi="Cambria Math" w:eastAsia="Cambria Math"/>
          <w:sz w:val="21"/>
          <w:szCs w:val="21"/>
        </w:rPr>
        <w:t>①</w:t>
      </w:r>
      <w:r>
        <w:rPr>
          <w:rFonts w:hint="eastAsia" w:ascii="Times New Roman" w:hAnsi="Times New Roman" w:eastAsia="新宋体"/>
          <w:u w:val="single"/>
          <w:sz w:val="21"/>
          <w:szCs w:val="21"/>
        </w:rPr>
        <w:t>　   　</w:t>
      </w:r>
      <w:r>
        <w:rPr>
          <w:rFonts w:hint="eastAsia" w:ascii="Times New Roman" w:hAnsi="Times New Roman" w:eastAsia="新宋体"/>
          <w:sz w:val="21"/>
          <w:szCs w:val="21"/>
        </w:rPr>
        <w:t>，答案似很简单：潜心钻研，反复记诵默写。问题是有必要在这方面花那么大工夫吗？</w:t>
      </w:r>
      <w:r>
        <w:rPr>
          <w:rFonts w:ascii="Cambria Math" w:hAnsi="Cambria Math" w:eastAsia="Cambria Math"/>
          <w:sz w:val="21"/>
          <w:szCs w:val="21"/>
        </w:rPr>
        <w:t>②</w:t>
      </w:r>
      <w:r>
        <w:rPr>
          <w:rFonts w:hint="eastAsia" w:ascii="Times New Roman" w:hAnsi="Times New Roman" w:eastAsia="新宋体"/>
          <w:u w:val="single"/>
          <w:sz w:val="21"/>
          <w:szCs w:val="21"/>
        </w:rPr>
        <w:t>　   　</w:t>
      </w:r>
      <w:r>
        <w:rPr>
          <w:rFonts w:hint="eastAsia" w:ascii="Times New Roman" w:hAnsi="Times New Roman" w:eastAsia="新宋体"/>
          <w:sz w:val="21"/>
          <w:szCs w:val="21"/>
        </w:rPr>
        <w:t>，关键还在于兴趣。年轻学子求知若渴，特别是对那些有难度和深度的对象，会怀有一种朦胧的敬意。其实许多书本知识在日后的人生旅程中可能是无用的，因为不能直接派上用处，但是</w:t>
      </w:r>
      <w:r>
        <w:rPr>
          <w:rFonts w:ascii="Cambria Math" w:hAnsi="Cambria Math" w:eastAsia="Cambria Math"/>
          <w:sz w:val="21"/>
          <w:szCs w:val="21"/>
        </w:rPr>
        <w:t>③</w:t>
      </w:r>
      <w:r>
        <w:rPr>
          <w:rFonts w:hint="eastAsia" w:ascii="Times New Roman" w:hAnsi="Times New Roman" w:eastAsia="新宋体"/>
          <w:u w:val="single"/>
          <w:sz w:val="21"/>
          <w:szCs w:val="21"/>
        </w:rPr>
        <w:t>　   　</w:t>
      </w:r>
      <w:r>
        <w:rPr>
          <w:rFonts w:hint="eastAsia" w:ascii="Times New Roman" w:hAnsi="Times New Roman" w:eastAsia="新宋体"/>
          <w:sz w:val="21"/>
          <w:szCs w:val="21"/>
        </w:rPr>
        <w:t>。曾经看过一部美国电影《阿基拉和拼字比赛》，阿基拉是黑人子弟，参加英语拼写大赛，从学区一路比拼杀到华盛顿，最后名列前茅的竟然是她和一名亚裔学生，缘由也正在于此，他们的精神力量由此被激发，才智得到认可，尊严得到维护。</w:t>
      </w:r>
    </w:p>
    <w:p>
      <w:pPr>
        <w:spacing w:line="360" w:lineRule="auto"/>
        <w:ind w:left="312" w:hanging="312" w:hangingChars="130"/>
      </w:pPr>
      <w:r>
        <w:rPr>
          <w:rFonts w:hint="eastAsia" w:ascii="Times New Roman" w:hAnsi="Times New Roman" w:eastAsia="新宋体"/>
          <w:sz w:val="21"/>
          <w:szCs w:val="21"/>
        </w:rPr>
        <w:t>11．（5分）下面文段有多处逻辑问题，请就其中三处加以具体说明。</w:t>
      </w:r>
    </w:p>
    <w:p>
      <w:pPr>
        <w:spacing w:line="360" w:lineRule="auto"/>
        <w:ind w:left="312" w:leftChars="130" w:right="0" w:firstLine="0" w:firstLineChars="0"/>
      </w:pPr>
      <w:r>
        <w:rPr>
          <w:rFonts w:hint="eastAsia" w:ascii="Times New Roman" w:hAnsi="Times New Roman" w:eastAsia="新宋体"/>
          <w:sz w:val="21"/>
          <w:szCs w:val="21"/>
        </w:rPr>
        <w:t xml:space="preserve">    一提起糖尿病，中老年人都把吃主食与糖尿病联系起来，认为主食中含糖量高，于是不敢吃或吃得很少，这大错特错。经验证明，不吃或少吃主食，必然多吃零食，脂肪、蛋白质摄入量就会太多，导致体内物质代谢紊乱，结果不仅会引起糖尿病，而且导致冠心病等诸多疾病。正确的做法是：每天正常进食主食，适当再搭配些粗粮。</w:t>
      </w:r>
    </w:p>
    <w:p>
      <w:pPr>
        <w:spacing w:line="360" w:lineRule="auto"/>
        <w:ind/>
      </w:pPr>
      <w:r>
        <w:rPr>
          <w:rFonts w:hint="eastAsia" w:ascii="Times New Roman" w:hAnsi="Times New Roman" w:eastAsia="新宋体"/>
          <w:b/>
          <w:sz w:val="21"/>
          <w:szCs w:val="21"/>
        </w:rPr>
        <w:t>四、写作（60分）</w:t>
      </w:r>
    </w:p>
    <w:p>
      <w:pPr>
        <w:spacing w:line="360" w:lineRule="auto"/>
        <w:ind w:left="312" w:hanging="312" w:hangingChars="130"/>
      </w:pPr>
      <w:r>
        <w:rPr>
          <w:rFonts w:hint="eastAsia" w:ascii="Times New Roman" w:hAnsi="Times New Roman" w:eastAsia="新宋体"/>
          <w:sz w:val="21"/>
          <w:szCs w:val="21"/>
        </w:rPr>
        <w:t>12．（60分）阅读下面的文字，根据要求作文。</w:t>
      </w:r>
    </w:p>
    <w:p>
      <w:pPr>
        <w:spacing w:line="360" w:lineRule="auto"/>
        <w:ind w:left="312" w:leftChars="130" w:right="0" w:firstLine="0" w:firstLineChars="0"/>
      </w:pPr>
      <w:r>
        <w:rPr>
          <w:rFonts w:hint="eastAsia" w:ascii="Times New Roman" w:hAnsi="Times New Roman" w:eastAsia="新宋体"/>
          <w:sz w:val="21"/>
          <w:szCs w:val="21"/>
        </w:rPr>
        <w:t xml:space="preserve">       最近，央视又推出力作《朗读者》，董卿为制作人和主持人，播出后获得广大观众的好评，随即“文化飨宴”“综艺清流”“唤醒文学”等堪称殊荣的标签出现。然而，也有人对此不看好，说“碎片化朗读”“名人光环”等，挽救不了国人甚少读书和不爱阅读的事实……</w:t>
      </w:r>
    </w:p>
    <w:p>
      <w:pPr>
        <w:spacing w:line="360" w:lineRule="auto"/>
        <w:ind w:left="312" w:leftChars="130" w:right="0" w:firstLine="0" w:firstLineChars="0"/>
      </w:pPr>
      <w:r>
        <w:rPr>
          <w:rFonts w:hint="eastAsia" w:ascii="Times New Roman" w:hAnsi="Times New Roman" w:eastAsia="新宋体"/>
          <w:sz w:val="21"/>
          <w:szCs w:val="21"/>
        </w:rPr>
        <w:t>作为中学生的你，对此有什么看法？请写一篇不少于800字的文章。</w:t>
      </w:r>
    </w:p>
    <w:p>
      <w:pPr>
        <w:spacing w:line="360" w:lineRule="auto"/>
        <w:ind w:left="312" w:leftChars="130" w:right="0" w:firstLine="0" w:firstLineChars="0"/>
      </w:pPr>
      <w:r>
        <w:rPr>
          <w:rFonts w:hint="eastAsia" w:ascii="Times New Roman" w:hAnsi="Times New Roman" w:eastAsia="新宋体"/>
          <w:sz w:val="21"/>
          <w:szCs w:val="21"/>
        </w:rPr>
        <w:t>要求：标题自拟，观点明确，结构完整，书面整洁。</w:t>
      </w:r>
    </w:p>
    <w:p>
      <w:pPr>
        <w:spacing w:line="360" w:lineRule="auto"/>
        <w:ind/>
      </w:pPr>
      <w:pPr>
        <w:widowControl/>
        <w:jc w:val="left"/>
      </w:pPr>
      <w:r>
        <w:br w:type="page"/>
      </w:r>
    </w:p>
    <w:p>
      <w:pPr>
        <w:spacing w:line="360" w:lineRule="auto"/>
        <w:jc w:val="center"/>
        <w:ind/>
      </w:pPr>
      <w:r>
        <w:rPr>
          <w:rFonts w:hint="eastAsia" w:ascii="Times New Roman" w:hAnsi="Times New Roman" w:eastAsia="新宋体"/>
          <w:sz w:val="34"/>
          <w:szCs w:val="34"/>
          <w:b/>
        </w:rPr>
        <w:t>2018-2019学年四川省成都市双流县棠湖中学高三（上）期末语文试卷</w:t>
      </w:r>
    </w:p>
    <w:p>
      <w:pPr>
        <w:spacing w:line="360" w:lineRule="auto"/>
        <w:jc w:val="center"/>
        <w:ind/>
      </w:pPr>
      <w:r>
        <w:rPr>
          <w:rFonts w:hint="eastAsia" w:ascii="Times New Roman" w:hAnsi="Times New Roman" w:eastAsia="新宋体"/>
          <w:sz w:val="16"/>
          <w:szCs w:val="16"/>
          <w:b/>
        </w:rPr>
        <w:t>参考答案与试题解析</w:t>
      </w:r>
    </w:p>
    <w:p>
      <w:pPr>
        <w:spacing w:line="360" w:lineRule="auto"/>
        <w:ind/>
      </w:pPr>
      <w:r>
        <w:rPr>
          <w:rFonts w:hint="eastAsia" w:ascii="Times New Roman" w:hAnsi="Times New Roman" w:eastAsia="新宋体"/>
          <w:b/>
          <w:sz w:val="21"/>
          <w:szCs w:val="21"/>
        </w:rPr>
        <w:t>一、现代文阅读（36分）</w:t>
      </w:r>
    </w:p>
    <w:p>
      <w:pPr>
        <w:spacing w:line="360" w:lineRule="auto"/>
        <w:ind w:left="312" w:hanging="312" w:hangingChars="130"/>
      </w:pPr>
      <w:r>
        <w:rPr>
          <w:rFonts w:hint="eastAsia" w:ascii="Times New Roman" w:hAnsi="Times New Roman" w:eastAsia="新宋体"/>
          <w:sz w:val="21"/>
          <w:szCs w:val="21"/>
        </w:rPr>
        <w:t>1．（9分）阅读下面的文字，完成下列小题。</w:t>
      </w:r>
    </w:p>
    <w:p>
      <w:pPr>
        <w:spacing w:line="360" w:lineRule="auto"/>
        <w:jc w:val="center"/>
        <w:ind w:left="312" w:leftChars="130" w:right="0" w:firstLine="0" w:firstLineChars="0"/>
      </w:pPr>
      <w:r>
        <w:rPr>
          <w:rFonts w:hint="eastAsia" w:ascii="Times New Roman" w:hAnsi="Times New Roman" w:eastAsia="新宋体"/>
          <w:sz w:val="21"/>
          <w:szCs w:val="21"/>
        </w:rPr>
        <w:t>中国人的吉祥文化</w:t>
      </w:r>
    </w:p>
    <w:p>
      <w:pPr>
        <w:spacing w:line="360" w:lineRule="auto"/>
        <w:ind w:left="312" w:leftChars="130" w:right="0" w:firstLine="0" w:firstLineChars="0"/>
      </w:pPr>
      <w:r>
        <w:rPr>
          <w:rFonts w:hint="eastAsia" w:ascii="Times New Roman" w:hAnsi="Times New Roman" w:eastAsia="新宋体"/>
          <w:sz w:val="21"/>
          <w:szCs w:val="21"/>
        </w:rPr>
        <w:t xml:space="preserve">       在绵延数千年的中国传统文化长河中，吉祥文化是一条重要的支流。它凝结着中国人的伦理情感、生命意识、审美趣味与宗教情怀，源远流长，博大精深。它的核心在于帮助人们更好地生活，凡是人们认为好的东西，都会表现在吉祥文化之中，构成吉祥文化永恒的主题。</w:t>
      </w:r>
    </w:p>
    <w:p>
      <w:pPr>
        <w:spacing w:line="360" w:lineRule="auto"/>
        <w:ind w:left="312" w:leftChars="130" w:right="0" w:firstLine="0" w:firstLineChars="0"/>
      </w:pPr>
      <w:r>
        <w:rPr>
          <w:rFonts w:hint="eastAsia" w:ascii="Times New Roman" w:hAnsi="Times New Roman" w:eastAsia="新宋体"/>
          <w:sz w:val="21"/>
          <w:szCs w:val="21"/>
        </w:rPr>
        <w:t xml:space="preserve">       一进腊月，中国各地春节市场上民间的剪纸生意就异常地红火起来。在铺天盖地的剪纸作品中，吉祥和祝福图案的最多，四个柿子寓意“事事如意”，花瓶里插枝牡丹意味“平安富贵”，莲花上的两条鱼是祝福“年年有余”。除了剪纸，还有窗花、年画、红春联、红灯笼、红鞭炮等，到处一片红火，把年烘托得热热闹闹。</w:t>
      </w:r>
    </w:p>
    <w:p>
      <w:pPr>
        <w:spacing w:line="360" w:lineRule="auto"/>
        <w:ind w:left="312" w:leftChars="130" w:right="0" w:firstLine="0" w:firstLineChars="0"/>
      </w:pPr>
      <w:r>
        <w:rPr>
          <w:rFonts w:hint="eastAsia" w:ascii="Times New Roman" w:hAnsi="Times New Roman" w:eastAsia="新宋体"/>
          <w:sz w:val="21"/>
          <w:szCs w:val="21"/>
        </w:rPr>
        <w:t>有人粗略地统计过，我国有201个吉祥用字、吉祥符号，图案有几百种，还不包含那些从一种符号中衍生出来的。吉祥，按照字面的解释，就是“吉利”与“祥和”。所谓“吉者，福善之事；祥者，嘉庆之征”。《说文》中说，“吉，善也”；“祥，福也”。吉祥就是好兆头，就是凡事顺心、如意、美满。</w:t>
      </w:r>
    </w:p>
    <w:p>
      <w:pPr>
        <w:spacing w:line="360" w:lineRule="auto"/>
        <w:ind w:left="312" w:leftChars="130" w:right="0" w:firstLine="0" w:firstLineChars="0"/>
      </w:pPr>
      <w:r>
        <w:rPr>
          <w:rFonts w:hint="eastAsia" w:ascii="Times New Roman" w:hAnsi="Times New Roman" w:eastAsia="新宋体"/>
          <w:sz w:val="21"/>
          <w:szCs w:val="21"/>
        </w:rPr>
        <w:t xml:space="preserve">       中国最早的吉祥物典型代表是“四灵”。“麟、凤、龟、龙，谓之四灵。”这四者千百年来成为中国人生活中恒定认同的吉祥物。麟指麒麟，称为仁兽。龙是中华民族的象征。凤指凤凰，为百鸟之王。麟、凤、龙，都是按中国人的思维方式复合构思所创造的虚拟动物。如龙，《尔雅•翼》中讲其“角似鹿，头似驼，眼似兔，颈似蛇，腹似蚕，麟似鱼，爪似鹰，掌似虎，耳似牛”。而象征尊贵、安闲、长寿的龟也是备受人们推崇的灵异之物。</w:t>
      </w:r>
    </w:p>
    <w:p>
      <w:pPr>
        <w:spacing w:line="360" w:lineRule="auto"/>
        <w:ind w:left="312" w:leftChars="130" w:right="0" w:firstLine="0" w:firstLineChars="0"/>
      </w:pPr>
      <w:r>
        <w:rPr>
          <w:rFonts w:hint="eastAsia" w:ascii="Times New Roman" w:hAnsi="Times New Roman" w:eastAsia="新宋体"/>
          <w:sz w:val="21"/>
          <w:szCs w:val="21"/>
        </w:rPr>
        <w:t xml:space="preserve">       被人们赋予吉祥意义的动物还有很多。如羊，儒雅温和，温柔多情，自古便深受人们喜爱。甲骨文中的“美”字，即呈头顶大角之羊形，是美好的象征。猴是自然界中最接近人类的动物，人类对猴子有一种特殊的亲近感，还因为猴与“侯”同音，猴便成了象征升迁的吉祥物。以动物表示吉祥，可单体也可复合。如龟称“万年”，鹤称“千代”，龟鹤合一就构成了一幅龟鹤齐龄，象征延寿吉祥的图案。</w:t>
      </w:r>
    </w:p>
    <w:p>
      <w:pPr>
        <w:spacing w:line="360" w:lineRule="auto"/>
        <w:ind w:left="312" w:leftChars="130" w:right="0" w:firstLine="0" w:firstLineChars="0"/>
      </w:pPr>
      <w:r>
        <w:rPr>
          <w:rFonts w:hint="eastAsia" w:ascii="Times New Roman" w:hAnsi="Times New Roman" w:eastAsia="新宋体"/>
          <w:sz w:val="21"/>
          <w:szCs w:val="21"/>
        </w:rPr>
        <w:t xml:space="preserve">       被人们赋予吉祥意义的植物，有花草，有树木，有果实。如“岁寒三友”“天地长春”。前者大都用梅、竹、松来表示，后者则多数用天竹、南瓜、长春花来寓意。还有槐象征长寿，石榴象征多子多福，橘象征大吉，佛手象征幸福，芙蓉象征荣华富贵等等。</w:t>
      </w:r>
    </w:p>
    <w:p>
      <w:pPr>
        <w:spacing w:line="360" w:lineRule="auto"/>
        <w:ind w:left="312" w:leftChars="130" w:right="0" w:firstLine="0" w:firstLineChars="0"/>
      </w:pPr>
      <w:r>
        <w:rPr>
          <w:rFonts w:hint="eastAsia" w:ascii="Times New Roman" w:hAnsi="Times New Roman" w:eastAsia="新宋体"/>
          <w:sz w:val="21"/>
          <w:szCs w:val="21"/>
        </w:rPr>
        <w:t xml:space="preserve">        吉祥文化早已深入到中国人民生活的方方面面。老百姓的春种夏收、娶妻生子、祝寿延年、开市营业、科考应试、提拔晋职、乔迁新居等与人生有关的大事都包含有吉祥文化。近年，它还广泛地存在于国家层面的活动、仪式上。中国社会这种浓厚的吉祥观，可谓是鲜明的中国文明的一大特色。毫无疑问，吉祥意识、吉祥文化已深深地植入中国人的生活中，以至于有凡物皆可为吉祥的特点。这么说当然有点绝对，但是中国的吉祥物、吉祥符号之多，大概没有其他国家可比的。</w:t>
      </w:r>
    </w:p>
    <w:p>
      <w:pPr>
        <w:spacing w:line="360" w:lineRule="auto"/>
        <w:ind w:left="312" w:leftChars="130" w:right="0" w:firstLine="0" w:firstLineChars="0"/>
      </w:pPr>
      <w:r>
        <w:rPr>
          <w:rFonts w:hint="eastAsia" w:ascii="Times New Roman" w:hAnsi="Times New Roman" w:eastAsia="新宋体"/>
          <w:sz w:val="21"/>
          <w:szCs w:val="21"/>
        </w:rPr>
        <w:t>（1）下列关于原文内容的表述，不正确的一项是</w:t>
      </w:r>
      <w:r>
        <w:rPr>
          <w:rFonts w:hint="eastAsia" w:ascii="Times New Roman" w:hAnsi="Times New Roman" w:eastAsia="新宋体"/>
          <w:u w:val="single"/>
          <w:sz w:val="21"/>
          <w:szCs w:val="21"/>
        </w:rPr>
        <w:t>　D　</w:t>
      </w:r>
    </w:p>
    <w:p>
      <w:pPr>
        <w:spacing w:line="360" w:lineRule="auto"/>
        <w:ind w:left="312" w:leftChars="130" w:right="0" w:firstLine="0" w:firstLineChars="0"/>
      </w:pPr>
      <w:r>
        <w:rPr>
          <w:rFonts w:hint="eastAsia" w:ascii="Times New Roman" w:hAnsi="Times New Roman" w:eastAsia="新宋体"/>
          <w:sz w:val="21"/>
          <w:szCs w:val="21"/>
        </w:rPr>
        <w:t>A．吉祥文化源远流长，博大精深。它凝聚着中国人对自己生命的认知、人伦道德情感、审美情趣等。</w:t>
      </w:r>
    </w:p>
    <w:p>
      <w:pPr>
        <w:spacing w:line="360" w:lineRule="auto"/>
        <w:ind w:left="312" w:leftChars="130" w:right="0" w:firstLine="0" w:firstLineChars="0"/>
      </w:pPr>
      <w:r>
        <w:rPr>
          <w:rFonts w:hint="eastAsia" w:ascii="Times New Roman" w:hAnsi="Times New Roman" w:eastAsia="新宋体"/>
          <w:sz w:val="21"/>
          <w:szCs w:val="21"/>
        </w:rPr>
        <w:t>B．在中国，每年一进腊月，剪纸、窗花、年画、春联、灯笼、福字等传统吉祥物就能把年烘托得红红火火。</w:t>
      </w:r>
    </w:p>
    <w:p>
      <w:pPr>
        <w:spacing w:line="360" w:lineRule="auto"/>
        <w:ind w:left="312" w:leftChars="130" w:right="0" w:firstLine="0" w:firstLineChars="0"/>
      </w:pPr>
      <w:r>
        <w:rPr>
          <w:rFonts w:hint="eastAsia" w:ascii="Times New Roman" w:hAnsi="Times New Roman" w:eastAsia="新宋体"/>
          <w:sz w:val="21"/>
          <w:szCs w:val="21"/>
        </w:rPr>
        <w:t>C．我国有201个吉祥用字，另有吉祥符号、图案几百种，还不包含那些从一种符号中演变而产生出来的。</w:t>
      </w:r>
    </w:p>
    <w:p>
      <w:pPr>
        <w:spacing w:line="360" w:lineRule="auto"/>
        <w:ind w:left="312" w:leftChars="130" w:right="0" w:firstLine="0" w:firstLineChars="0"/>
      </w:pPr>
      <w:r>
        <w:rPr>
          <w:rFonts w:hint="eastAsia" w:ascii="Times New Roman" w:hAnsi="Times New Roman" w:eastAsia="新宋体"/>
          <w:sz w:val="21"/>
          <w:szCs w:val="21"/>
        </w:rPr>
        <w:t>D．作者说，“吉”就是吉利，就是“善”；“祥”就是祥和，就是“福”。吉祥就是好兆头、好运气。</w:t>
      </w:r>
    </w:p>
    <w:p>
      <w:pPr>
        <w:spacing w:line="360" w:lineRule="auto"/>
        <w:ind w:left="312" w:leftChars="130" w:right="0" w:firstLine="0" w:firstLineChars="0"/>
      </w:pPr>
      <w:r>
        <w:rPr>
          <w:rFonts w:hint="eastAsia" w:ascii="Times New Roman" w:hAnsi="Times New Roman" w:eastAsia="新宋体"/>
          <w:sz w:val="21"/>
          <w:szCs w:val="21"/>
        </w:rPr>
        <w:t>（2）下列理解和分析，不符合原文意思的一项是</w:t>
      </w:r>
      <w:r>
        <w:rPr>
          <w:rFonts w:hint="eastAsia" w:ascii="Times New Roman" w:hAnsi="Times New Roman" w:eastAsia="新宋体"/>
          <w:u w:val="single"/>
          <w:sz w:val="21"/>
          <w:szCs w:val="21"/>
        </w:rPr>
        <w:t>　C　</w:t>
      </w:r>
    </w:p>
    <w:p>
      <w:pPr>
        <w:spacing w:line="360" w:lineRule="auto"/>
        <w:ind w:left="312" w:leftChars="130" w:right="0" w:firstLine="0" w:firstLineChars="0"/>
      </w:pPr>
      <w:r>
        <w:rPr>
          <w:rFonts w:hint="eastAsia" w:ascii="Times New Roman" w:hAnsi="Times New Roman" w:eastAsia="新宋体"/>
          <w:sz w:val="21"/>
          <w:szCs w:val="21"/>
        </w:rPr>
        <w:t>A．“四灵”是中国最早吉祥物的代表。千百年来，中国人一直认为它们是吉祥物。“四灵”中的龙，已成为中华民族的象征。</w:t>
      </w:r>
    </w:p>
    <w:p>
      <w:pPr>
        <w:spacing w:line="360" w:lineRule="auto"/>
        <w:ind w:left="312" w:leftChars="130" w:right="0" w:firstLine="0" w:firstLineChars="0"/>
      </w:pPr>
      <w:r>
        <w:rPr>
          <w:rFonts w:hint="eastAsia" w:ascii="Times New Roman" w:hAnsi="Times New Roman" w:eastAsia="新宋体"/>
          <w:sz w:val="21"/>
          <w:szCs w:val="21"/>
        </w:rPr>
        <w:t>B．“四灵”中的麒麟、凤凰、龙，都是现实中没有的动物，只有龟是现实中存在的动物，它象征尊贵、安闲、长寿等。</w:t>
      </w:r>
    </w:p>
    <w:p>
      <w:pPr>
        <w:spacing w:line="360" w:lineRule="auto"/>
        <w:ind w:left="312" w:leftChars="130" w:right="0" w:firstLine="0" w:firstLineChars="0"/>
      </w:pPr>
      <w:r>
        <w:rPr>
          <w:rFonts w:hint="eastAsia" w:ascii="Times New Roman" w:hAnsi="Times New Roman" w:eastAsia="新宋体"/>
          <w:sz w:val="21"/>
          <w:szCs w:val="21"/>
        </w:rPr>
        <w:t>C．很多动物植物被赋予了吉祥的意义，以动植物图案表示吉祥，可单体也可组合。组合图案如“万年”“岁寒三友”“天地长春”等。</w:t>
      </w:r>
    </w:p>
    <w:p>
      <w:pPr>
        <w:spacing w:line="360" w:lineRule="auto"/>
        <w:ind w:left="312" w:leftChars="130" w:right="0" w:firstLine="0" w:firstLineChars="0"/>
      </w:pPr>
      <w:r>
        <w:rPr>
          <w:rFonts w:hint="eastAsia" w:ascii="Times New Roman" w:hAnsi="Times New Roman" w:eastAsia="新宋体"/>
          <w:sz w:val="21"/>
          <w:szCs w:val="21"/>
        </w:rPr>
        <w:t>D．在传统文化中，“羊大为美”，头顶大角之羊形，便成了吉祥的象征；民间也普遍认为猴为吉祥物，因猴与“侯”谐音，猴便成了封侯的象征。</w:t>
      </w:r>
    </w:p>
    <w:p>
      <w:pPr>
        <w:spacing w:line="360" w:lineRule="auto"/>
        <w:ind w:left="312" w:leftChars="130" w:right="0" w:firstLine="0" w:firstLineChars="0"/>
      </w:pPr>
      <w:r>
        <w:rPr>
          <w:rFonts w:hint="eastAsia" w:ascii="Times New Roman" w:hAnsi="Times New Roman" w:eastAsia="新宋体"/>
          <w:sz w:val="21"/>
          <w:szCs w:val="21"/>
        </w:rPr>
        <w:t>（3）根据原文内容，下列理解和分析不正确的一项是</w:t>
      </w:r>
      <w:r>
        <w:rPr>
          <w:rFonts w:hint="eastAsia" w:ascii="Times New Roman" w:hAnsi="Times New Roman" w:eastAsia="新宋体"/>
          <w:u w:val="single"/>
          <w:sz w:val="21"/>
          <w:szCs w:val="21"/>
        </w:rPr>
        <w:t>　C　</w:t>
      </w:r>
    </w:p>
    <w:p>
      <w:pPr>
        <w:spacing w:line="360" w:lineRule="auto"/>
        <w:ind w:left="312" w:leftChars="130" w:right="0" w:firstLine="0" w:firstLineChars="0"/>
      </w:pPr>
      <w:r>
        <w:rPr>
          <w:rFonts w:hint="eastAsia" w:ascii="Times New Roman" w:hAnsi="Times New Roman" w:eastAsia="新宋体"/>
          <w:sz w:val="21"/>
          <w:szCs w:val="21"/>
        </w:rPr>
        <w:t>A．中国吉祥文化丰富多彩，且已成为国人生活中不可缺少的重要部分。对美好事物和生活的追求，是吉祥文化永恒的主题。</w:t>
      </w:r>
    </w:p>
    <w:p>
      <w:pPr>
        <w:spacing w:line="360" w:lineRule="auto"/>
        <w:ind w:left="312" w:leftChars="130" w:right="0" w:firstLine="0" w:firstLineChars="0"/>
      </w:pPr>
      <w:r>
        <w:rPr>
          <w:rFonts w:hint="eastAsia" w:ascii="Times New Roman" w:hAnsi="Times New Roman" w:eastAsia="新宋体"/>
          <w:sz w:val="21"/>
          <w:szCs w:val="21"/>
        </w:rPr>
        <w:t>B．凡物皆可为吉祥，这样的说法或许有些夸张，但足以说明一点：吉祥文化通过各种手段和形式，已遍及国人生活的各个方面。</w:t>
      </w:r>
    </w:p>
    <w:p>
      <w:pPr>
        <w:spacing w:line="360" w:lineRule="auto"/>
        <w:ind w:left="312" w:leftChars="130" w:right="0" w:firstLine="0" w:firstLineChars="0"/>
      </w:pPr>
      <w:r>
        <w:rPr>
          <w:rFonts w:hint="eastAsia" w:ascii="Times New Roman" w:hAnsi="Times New Roman" w:eastAsia="新宋体"/>
          <w:sz w:val="21"/>
          <w:szCs w:val="21"/>
        </w:rPr>
        <w:t>C．中国的吉祥物、吉祥符号是全世界最多的。可以说，了解了吉祥文化，也就了解了中国传统文化，了解了中国人。</w:t>
      </w:r>
    </w:p>
    <w:p>
      <w:pPr>
        <w:spacing w:line="360" w:lineRule="auto"/>
        <w:ind w:left="312" w:leftChars="130" w:right="0" w:firstLine="0" w:firstLineChars="0"/>
      </w:pPr>
      <w:r>
        <w:rPr>
          <w:rFonts w:hint="eastAsia" w:ascii="Times New Roman" w:hAnsi="Times New Roman" w:eastAsia="新宋体"/>
          <w:sz w:val="21"/>
          <w:szCs w:val="21"/>
        </w:rPr>
        <w:t>D．吉祥文化不只是在过年的时候，与老百姓相关的大事中都包含有吉祥文化，这也是中国文明的一大突出特色。</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（1）本题考查筛选并整合文中的信息的能力。解答时应先根据选项确定原文信息所在的位置然后仔细对照原文和选项，重点是注意选项的表述和原文内容的整合或转述的差别。</w:t>
      </w:r>
    </w:p>
    <w:p>
      <w:pPr>
        <w:spacing w:line="360" w:lineRule="auto"/>
        <w:ind w:left="312" w:leftChars="130" w:right="0" w:firstLine="0" w:firstLineChars="0"/>
      </w:pPr>
      <w:r>
        <w:rPr>
          <w:rFonts w:hint="eastAsia" w:ascii="Times New Roman" w:hAnsi="Times New Roman" w:eastAsia="新宋体"/>
          <w:sz w:val="21"/>
          <w:szCs w:val="21"/>
        </w:rPr>
        <w:t>（2）本题考查筛选并整合文中的信息。答题时注意仔细阅读文章，找准有效答题区间，然后认真对读，寻找细微的差别。</w:t>
      </w:r>
    </w:p>
    <w:p>
      <w:pPr>
        <w:spacing w:line="360" w:lineRule="auto"/>
        <w:ind w:left="312" w:leftChars="130" w:right="0" w:firstLine="0" w:firstLineChars="0"/>
      </w:pPr>
      <w:r>
        <w:rPr>
          <w:rFonts w:hint="eastAsia" w:ascii="Times New Roman" w:hAnsi="Times New Roman" w:eastAsia="新宋体"/>
          <w:sz w:val="21"/>
          <w:szCs w:val="21"/>
        </w:rPr>
        <w:t>（3）本题考查归纳内容要点，概括中心意思的能力。答题时应首先通读全文明确论述话题，然后筛选出每一段的关键句，尤其是首段的中心句，整体理解文章的内容，把握作者的观点和态度，最后将选项信息归位，与原文对比分析，找出正确答案。</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（1）D．张冠李戴。“吉，善也；祥，福也”。从第二段可知，是《说文》中说的，不是作者说的。故选D项。</w:t>
      </w:r>
    </w:p>
    <w:p>
      <w:pPr>
        <w:spacing w:line="360" w:lineRule="auto"/>
        <w:ind w:left="312" w:leftChars="130" w:right="0" w:firstLine="0" w:firstLineChars="0"/>
      </w:pPr>
      <w:r>
        <w:rPr>
          <w:rFonts w:hint="eastAsia" w:ascii="Times New Roman" w:hAnsi="Times New Roman" w:eastAsia="新宋体"/>
          <w:sz w:val="21"/>
          <w:szCs w:val="21"/>
        </w:rPr>
        <w:t>（2）C．范围混淆。原文第五段中说“龟称‘万年’，鹤称‘千代’”，它们都是以单体表吉祥，“龟鹤合一”才是组合图案。故选C项。</w:t>
      </w:r>
    </w:p>
    <w:p>
      <w:pPr>
        <w:spacing w:line="360" w:lineRule="auto"/>
        <w:ind w:left="312" w:leftChars="130" w:right="0" w:firstLine="0" w:firstLineChars="0"/>
      </w:pPr>
      <w:r>
        <w:rPr>
          <w:rFonts w:hint="eastAsia" w:ascii="Times New Roman" w:hAnsi="Times New Roman" w:eastAsia="新宋体"/>
          <w:sz w:val="21"/>
          <w:szCs w:val="21"/>
        </w:rPr>
        <w:t>（3）C．“了解了吉祥文化，也就了解了中国传统文化，了解了中国人”说法绝对。应该说，了解吉祥文化是了解中国传统文化和了解中国人一个非常重要的方面。故选C项。</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答案：</w:t>
      </w:r>
    </w:p>
    <w:p>
      <w:pPr>
        <w:spacing w:line="360" w:lineRule="auto"/>
        <w:ind w:left="312" w:leftChars="130" w:right="0" w:firstLine="0" w:firstLineChars="0"/>
      </w:pPr>
      <w:r>
        <w:rPr>
          <w:rFonts w:hint="eastAsia" w:ascii="Times New Roman" w:hAnsi="Times New Roman" w:eastAsia="新宋体"/>
          <w:sz w:val="21"/>
          <w:szCs w:val="21"/>
        </w:rPr>
        <w:t>（1）D</w:t>
      </w:r>
    </w:p>
    <w:p>
      <w:pPr>
        <w:spacing w:line="360" w:lineRule="auto"/>
        <w:ind w:left="312" w:leftChars="130" w:right="0" w:firstLine="0" w:firstLineChars="0"/>
      </w:pPr>
      <w:r>
        <w:rPr>
          <w:rFonts w:hint="eastAsia" w:ascii="Times New Roman" w:hAnsi="Times New Roman" w:eastAsia="新宋体"/>
          <w:sz w:val="21"/>
          <w:szCs w:val="21"/>
        </w:rPr>
        <w:t>（2）C</w:t>
      </w:r>
    </w:p>
    <w:p>
      <w:pPr>
        <w:spacing w:line="360" w:lineRule="auto"/>
        <w:ind w:left="312" w:leftChars="130" w:right="0" w:firstLine="0" w:firstLineChars="0"/>
      </w:pPr>
      <w:r>
        <w:rPr>
          <w:rFonts w:hint="eastAsia" w:ascii="Times New Roman" w:hAnsi="Times New Roman" w:eastAsia="新宋体"/>
          <w:sz w:val="21"/>
          <w:szCs w:val="21"/>
        </w:rPr>
        <w:t>（3）C</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解答实用类文本的选择题的方法：</w:t>
      </w:r>
    </w:p>
    <w:p>
      <w:pPr>
        <w:spacing w:line="360" w:lineRule="auto"/>
        <w:ind w:left="312"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读全文，概括主要内容：</w:t>
      </w:r>
      <w:r>
        <w:rPr>
          <w:rFonts w:ascii="Cambria Math" w:hAnsi="Cambria Math" w:eastAsia="Cambria Math"/>
          <w:sz w:val="21"/>
          <w:szCs w:val="21"/>
        </w:rPr>
        <w:t>②</w:t>
      </w:r>
      <w:r>
        <w:rPr>
          <w:rFonts w:hint="eastAsia" w:ascii="Times New Roman" w:hAnsi="Times New Roman" w:eastAsia="新宋体"/>
          <w:sz w:val="21"/>
          <w:szCs w:val="21"/>
        </w:rPr>
        <w:t>抓标题，概括主要内容；</w:t>
      </w:r>
      <w:r>
        <w:rPr>
          <w:rFonts w:ascii="Cambria Math" w:hAnsi="Cambria Math" w:eastAsia="Cambria Math"/>
          <w:sz w:val="21"/>
          <w:szCs w:val="21"/>
        </w:rPr>
        <w:t>③</w:t>
      </w:r>
      <w:r>
        <w:rPr>
          <w:rFonts w:hint="eastAsia" w:ascii="Times New Roman" w:hAnsi="Times New Roman" w:eastAsia="新宋体"/>
          <w:sz w:val="21"/>
          <w:szCs w:val="21"/>
        </w:rPr>
        <w:t>辨文体，概括主要内容；</w:t>
      </w:r>
      <w:r>
        <w:rPr>
          <w:rFonts w:ascii="Cambria Math" w:hAnsi="Cambria Math" w:eastAsia="Cambria Math"/>
          <w:sz w:val="21"/>
          <w:szCs w:val="21"/>
        </w:rPr>
        <w:t>④</w:t>
      </w:r>
      <w:r>
        <w:rPr>
          <w:rFonts w:hint="eastAsia" w:ascii="Times New Roman" w:hAnsi="Times New Roman" w:eastAsia="新宋体"/>
          <w:sz w:val="21"/>
          <w:szCs w:val="21"/>
        </w:rPr>
        <w:t>找线索，概括主要内容；</w:t>
      </w:r>
      <w:r>
        <w:rPr>
          <w:rFonts w:ascii="Cambria Math" w:hAnsi="Cambria Math" w:eastAsia="Cambria Math"/>
          <w:sz w:val="21"/>
          <w:szCs w:val="21"/>
        </w:rPr>
        <w:t>⑤</w:t>
      </w:r>
      <w:r>
        <w:rPr>
          <w:rFonts w:hint="eastAsia" w:ascii="Times New Roman" w:hAnsi="Times New Roman" w:eastAsia="新宋体"/>
          <w:sz w:val="21"/>
          <w:szCs w:val="21"/>
        </w:rPr>
        <w:t>理层次，概括主要内容。第一步：整体感知。明确文章主旨和作者的写作意图是评价的基础。文章的主旨是指文章的主要意义或目的，整体把握中要抓住文章的主旨，这是评价的根本。第二步：筛选文中的关键信息。无论写人记事还是发表看法，关键性的语言最能显示文章的思想内涵或作者的观点，可以帮助我们对文章的内容进行评价。第三步：评价要具体、客观，不可含糊笼统。分析和评价都必须紧密结合文学作品实际，避免离开作品去进行漫无边际的分析。分析和评价要以正确的思想为理论基础，以辩证法为基本的分析法，并结合文学作品创作特有的艺术规律，对作品进行分析和评价，而不应依据个人的好恶去随意评说。</w:t>
      </w:r>
    </w:p>
    <w:p>
      <w:pPr>
        <w:spacing w:line="360" w:lineRule="auto"/>
        <w:ind w:left="312" w:hanging="312" w:hangingChars="130"/>
      </w:pPr>
      <w:r>
        <w:rPr>
          <w:rFonts w:hint="eastAsia" w:ascii="Times New Roman" w:hAnsi="Times New Roman" w:eastAsia="新宋体"/>
          <w:sz w:val="21"/>
          <w:szCs w:val="21"/>
        </w:rPr>
        <w:t>2．（15分）文学类文本阅读</w:t>
      </w:r>
    </w:p>
    <w:p>
      <w:pPr>
        <w:spacing w:line="360" w:lineRule="auto"/>
        <w:jc w:val="center"/>
        <w:ind w:left="312" w:leftChars="130" w:right="0" w:firstLine="0" w:firstLineChars="0"/>
      </w:pPr>
      <w:r>
        <w:rPr>
          <w:rFonts w:hint="eastAsia" w:ascii="Times New Roman" w:hAnsi="Times New Roman" w:eastAsia="新宋体"/>
          <w:sz w:val="21"/>
          <w:szCs w:val="21"/>
        </w:rPr>
        <w:t>江南雨巷</w:t>
      </w:r>
    </w:p>
    <w:p>
      <w:pPr>
        <w:spacing w:line="360" w:lineRule="auto"/>
        <w:jc w:val="center"/>
        <w:ind w:left="312" w:leftChars="130" w:right="0" w:firstLine="0" w:firstLineChars="0"/>
      </w:pPr>
      <w:r>
        <w:rPr>
          <w:rFonts w:hint="eastAsia" w:ascii="Times New Roman" w:hAnsi="Times New Roman" w:eastAsia="新宋体"/>
          <w:sz w:val="21"/>
          <w:szCs w:val="21"/>
        </w:rPr>
        <w:t>董滇宁</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①</w:t>
      </w:r>
      <w:r>
        <w:rPr>
          <w:rFonts w:hint="eastAsia" w:ascii="Times New Roman" w:hAnsi="Times New Roman" w:eastAsia="新宋体"/>
          <w:sz w:val="21"/>
          <w:szCs w:val="21"/>
        </w:rPr>
        <w:t>有人说，江南的小巷是历史留给现实的入口。是啊！雨后的江南小巷是心灵的圣地，心在红尘中沾满尘埃，不能辨识来去，不妨就让这江南雨巷的烟雨旧梦浸润你已疲惫的心灵！</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②</w:t>
      </w:r>
      <w:r>
        <w:rPr>
          <w:rFonts w:hint="eastAsia" w:ascii="Times New Roman" w:hAnsi="Times New Roman" w:eastAsia="新宋体"/>
          <w:sz w:val="21"/>
          <w:szCs w:val="21"/>
        </w:rPr>
        <w:t>轻轻地走入小巷。暮春的细雨在两旁的瓦楞上跳跃，忽而又顽皮地跳到青石板的路上，和他们在青石板上的伙伴们嬉闹着、喧哗着。踩在青石板的路上，这一刻，随着细雨，滑入历史的最深处……</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③</w:t>
      </w:r>
      <w:r>
        <w:rPr>
          <w:rFonts w:hint="eastAsia" w:ascii="Times New Roman" w:hAnsi="Times New Roman" w:eastAsia="新宋体"/>
          <w:sz w:val="21"/>
          <w:szCs w:val="21"/>
        </w:rPr>
        <w:t>撑着油纸伞，血管里冲涌着莫名的悲与喜，呼吸着空气里的清新，和岁月积淀下来的味道；江南的盛世在烟雨中落下了帷幕，惟有这雨后的江南小巷，褪尽铅华，延展着世人的想象。</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④</w:t>
      </w:r>
      <w:r>
        <w:rPr>
          <w:rFonts w:hint="eastAsia" w:ascii="Times New Roman" w:hAnsi="Times New Roman" w:eastAsia="新宋体"/>
          <w:sz w:val="21"/>
          <w:szCs w:val="21"/>
        </w:rPr>
        <w:t>空气中浸透着静谧。幽远的小巷中，我的移动和杂着雨儿们的跳动，成全了小巷的生动。小巷的两边是安然矗立着的老屋子。一幢幢灰瓦白墙的老屋子，饱受了风雨的侵袭，彰显着一种沧桑积淀后的黯然。灰白色的墙面在斑驳间隐现时光的痕迹，青黑的瓦片耐不住寂寞，邀了几根闲草做伴。</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⑤</w:t>
      </w:r>
      <w:r>
        <w:rPr>
          <w:rFonts w:hint="eastAsia" w:ascii="Times New Roman" w:hAnsi="Times New Roman" w:eastAsia="新宋体"/>
          <w:sz w:val="21"/>
          <w:szCs w:val="21"/>
        </w:rPr>
        <w:t>几间铺子半敞着门面。铺内，几人横靠着帐台边的木柱，正在打盹；忙碌着的小二，手脚极为麻利地端茶递水之间，仿佛都不会激起哪怕一丝尘屑的飞扬。大多数的屋子已是人去楼空，一把铁锁，锁住了一屋子的寂寞春秋。透过门扉间的夹缝，瞅见一口八角的古井，井沿上残留着几片风吹落的树叶；眨眼间，似乎看见一个梳着两条小辫儿的蓝衣少女蹲在井边，手中拿着极粗的衣槌，露出一口极白的牙齿，对着这边轻轻地微笑；一阵风吹过，扫落了井沿的树叶，也带走了姑娘的影像……依然是个空落落的院落，一把生了锈的铁锁！</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⑥</w:t>
      </w:r>
      <w:r>
        <w:rPr>
          <w:rFonts w:hint="eastAsia" w:ascii="Times New Roman" w:hAnsi="Times New Roman" w:eastAsia="新宋体"/>
          <w:sz w:val="21"/>
          <w:szCs w:val="21"/>
        </w:rPr>
        <w:t>雨停了。收起纸伞，听着檐下滴答的水声，由心底升腾起一种恍如隔世的落寞。风儿抚过脸颊，把雨的湿气驻留在我的眼窝。眼前的小巷变得迷蒙，心在此刻却显得尤为澄净。</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⑦</w:t>
      </w:r>
      <w:r>
        <w:rPr>
          <w:rFonts w:hint="eastAsia" w:ascii="Times New Roman" w:hAnsi="Times New Roman" w:eastAsia="新宋体"/>
          <w:sz w:val="21"/>
          <w:szCs w:val="21"/>
        </w:rPr>
        <w:t>一些墨绿的青苔粘在墙角，吮吸着雨露，淡漠了这多情的江南，绵绵的愁绪。抬眼望去，一只燕子飞掠而去。可是从王谢堂下飞出的那只？可还能在这物是人非之外，辨识出你的故居吗？</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⑧</w:t>
      </w:r>
      <w:r>
        <w:rPr>
          <w:rFonts w:hint="eastAsia" w:ascii="Times New Roman" w:hAnsi="Times New Roman" w:eastAsia="新宋体"/>
          <w:sz w:val="21"/>
          <w:szCs w:val="21"/>
        </w:rPr>
        <w:t>巷的尽头，是一座小石桥。扶栏上的雨滴落入水中，荡起一层层的涟漪。在繁华与颓废之间，吹箫女子的面庞有了几多的改变？碧波还聚而来的，不是那提着油纸伞的栗色长发，却是那伤心桥下的惊鸿艳影。</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⑨</w:t>
      </w:r>
      <w:r>
        <w:rPr>
          <w:rFonts w:hint="eastAsia" w:ascii="Times New Roman" w:hAnsi="Times New Roman" w:eastAsia="新宋体"/>
          <w:sz w:val="21"/>
          <w:szCs w:val="21"/>
        </w:rPr>
        <w:t>沉浸在江南的幽幽梦幻里，抬头，眼前已是那车水马龙、人声鼎沸的街市。回望小巷，雨后的它显得更为平静与安宁。寥落的水泡，在小巷的那头冉冉升空；街市这头袭来一阵强流，一瞬的光景，五彩的霓虹映亮整个天宇，嘈杂与躁动在这个世界中无限延伸！小巷深处隐隐透出的阑珊灯火，闪动着清亮的光芒，也足以照亮夜归人的路！一座小桥，两方天地，是两势对立下的无奈疏离，也是历史白描书写下的自然并存！是也罢，不是也罢，小巷犹在，而雨﹣﹣今年下，明年下，一千年以后，还会下。</w:t>
      </w:r>
    </w:p>
    <w:p>
      <w:pPr>
        <w:spacing w:line="360" w:lineRule="auto"/>
        <w:ind w:left="312" w:leftChars="130" w:right="0" w:firstLine="0" w:firstLineChars="0"/>
      </w:pPr>
      <w:r>
        <w:rPr>
          <w:rFonts w:hint="eastAsia" w:ascii="Times New Roman" w:hAnsi="Times New Roman" w:eastAsia="新宋体"/>
          <w:sz w:val="21"/>
          <w:szCs w:val="21"/>
        </w:rPr>
        <w:t/>
      </w:r>
      <w:r>
        <w:rPr>
          <w:rFonts w:ascii="Cambria Math" w:hAnsi="Cambria Math" w:eastAsia="Cambria Math"/>
          <w:sz w:val="21"/>
          <w:szCs w:val="21"/>
        </w:rPr>
        <w:t>⑩</w:t>
      </w:r>
      <w:r>
        <w:rPr>
          <w:rFonts w:hint="eastAsia" w:ascii="Times New Roman" w:hAnsi="Times New Roman" w:eastAsia="新宋体"/>
          <w:sz w:val="21"/>
          <w:szCs w:val="21"/>
        </w:rPr>
        <w:t>走过雨巷，别无其他，清香盈鼻……</w:t>
      </w:r>
    </w:p>
    <w:p>
      <w:pPr>
        <w:spacing w:line="360" w:lineRule="auto"/>
        <w:ind w:left="312" w:leftChars="130" w:right="0" w:firstLine="0" w:firstLineChars="0"/>
      </w:pPr>
      <w:r>
        <w:rPr>
          <w:rFonts w:hint="eastAsia" w:ascii="Times New Roman" w:hAnsi="Times New Roman" w:eastAsia="新宋体"/>
          <w:sz w:val="21"/>
          <w:szCs w:val="21"/>
        </w:rPr>
        <w:t>（1）下列对文本相关内容和艺术特色的分析鉴赏，不正确的一项是</w:t>
      </w:r>
      <w:r>
        <w:rPr>
          <w:rFonts w:hint="eastAsia" w:ascii="Times New Roman" w:hAnsi="Times New Roman" w:eastAsia="新宋体"/>
          <w:u w:val="single"/>
          <w:sz w:val="21"/>
          <w:szCs w:val="21"/>
        </w:rPr>
        <w:t>　D　</w:t>
      </w:r>
    </w:p>
    <w:p>
      <w:pPr>
        <w:spacing w:line="360" w:lineRule="auto"/>
        <w:ind w:left="312" w:leftChars="130" w:right="0" w:firstLine="0" w:firstLineChars="0"/>
      </w:pPr>
      <w:r>
        <w:rPr>
          <w:rFonts w:hint="eastAsia" w:ascii="Times New Roman" w:hAnsi="Times New Roman" w:eastAsia="新宋体"/>
          <w:sz w:val="21"/>
          <w:szCs w:val="21"/>
        </w:rPr>
        <w:t>A．作者采用了移步换景的手法，给我们描绘了江南雨巷，使人读后产生无限的遐想。</w:t>
      </w:r>
    </w:p>
    <w:p>
      <w:pPr>
        <w:spacing w:line="360" w:lineRule="auto"/>
        <w:ind w:left="312" w:leftChars="130" w:right="0" w:firstLine="0" w:firstLineChars="0"/>
      </w:pPr>
      <w:r>
        <w:rPr>
          <w:rFonts w:hint="eastAsia" w:ascii="Times New Roman" w:hAnsi="Times New Roman" w:eastAsia="新宋体"/>
          <w:sz w:val="21"/>
          <w:szCs w:val="21"/>
        </w:rPr>
        <w:t>B．本文和戴望舒的诗歌《雨巷》都有着浓郁的江南地域文化韵味，描绘了江南雨巷烟雨迷蒙的图景，借此构成了一个浓烈的抒情意境。</w:t>
      </w:r>
    </w:p>
    <w:p>
      <w:pPr>
        <w:spacing w:line="360" w:lineRule="auto"/>
        <w:ind w:left="312" w:leftChars="130" w:right="0" w:firstLine="0" w:firstLineChars="0"/>
      </w:pPr>
      <w:r>
        <w:rPr>
          <w:rFonts w:hint="eastAsia" w:ascii="Times New Roman" w:hAnsi="Times New Roman" w:eastAsia="新宋体"/>
          <w:sz w:val="21"/>
          <w:szCs w:val="21"/>
        </w:rPr>
        <w:t>C．文章第</w:t>
      </w:r>
      <w:r>
        <w:rPr>
          <w:rFonts w:ascii="Cambria Math" w:hAnsi="Cambria Math" w:eastAsia="Cambria Math"/>
          <w:sz w:val="21"/>
          <w:szCs w:val="21"/>
        </w:rPr>
        <w:t>⑤</w:t>
      </w:r>
      <w:r>
        <w:rPr>
          <w:rFonts w:hint="eastAsia" w:ascii="Times New Roman" w:hAnsi="Times New Roman" w:eastAsia="新宋体"/>
          <w:sz w:val="21"/>
          <w:szCs w:val="21"/>
        </w:rPr>
        <w:t>段，作者写雨巷两旁屋子里面的人，有的打着盹，有的忙碌着，刚写完人接着写人去楼空。这样描写一方面以动写静，突出江南雨巷的寂静；另一方面又不至于给人以“闹”的印象，更能突出雨巷的自然、古老与宁静。</w:t>
      </w:r>
    </w:p>
    <w:p>
      <w:pPr>
        <w:spacing w:line="360" w:lineRule="auto"/>
        <w:ind w:left="312" w:leftChars="130" w:right="0" w:firstLine="0" w:firstLineChars="0"/>
      </w:pPr>
      <w:r>
        <w:rPr>
          <w:rFonts w:hint="eastAsia" w:ascii="Times New Roman" w:hAnsi="Times New Roman" w:eastAsia="新宋体"/>
          <w:sz w:val="21"/>
          <w:szCs w:val="21"/>
        </w:rPr>
        <w:t>D．文章第</w:t>
      </w:r>
      <w:r>
        <w:rPr>
          <w:rFonts w:ascii="Cambria Math" w:hAnsi="Cambria Math" w:eastAsia="Cambria Math"/>
          <w:sz w:val="21"/>
          <w:szCs w:val="21"/>
        </w:rPr>
        <w:t>⑨</w:t>
      </w:r>
      <w:r>
        <w:rPr>
          <w:rFonts w:hint="eastAsia" w:ascii="Times New Roman" w:hAnsi="Times New Roman" w:eastAsia="新宋体"/>
          <w:sz w:val="21"/>
          <w:szCs w:val="21"/>
        </w:rPr>
        <w:t>段，作者以写现实的嘈杂与躁动来写江南小巷在尘世中也受到干扰而变得物是人非，表达作者的失望之情。</w:t>
      </w:r>
    </w:p>
    <w:p>
      <w:pPr>
        <w:spacing w:line="360" w:lineRule="auto"/>
        <w:ind w:left="312" w:leftChars="130" w:right="0" w:firstLine="0" w:firstLineChars="0"/>
      </w:pPr>
      <w:r>
        <w:rPr>
          <w:rFonts w:hint="eastAsia" w:ascii="Times New Roman" w:hAnsi="Times New Roman" w:eastAsia="新宋体"/>
          <w:sz w:val="21"/>
          <w:szCs w:val="21"/>
        </w:rPr>
        <w:t>（2）江南雨巷的特点有哪些？它给人什么感觉？</w:t>
      </w:r>
    </w:p>
    <w:p>
      <w:pPr>
        <w:spacing w:line="360" w:lineRule="auto"/>
        <w:ind w:left="312" w:leftChars="130" w:right="0" w:firstLine="0" w:firstLineChars="0"/>
      </w:pPr>
      <w:r>
        <w:rPr>
          <w:rFonts w:hint="eastAsia" w:ascii="Times New Roman" w:hAnsi="Times New Roman" w:eastAsia="新宋体"/>
          <w:sz w:val="21"/>
          <w:szCs w:val="21"/>
        </w:rPr>
        <w:t>（3）第</w:t>
      </w:r>
      <w:r>
        <w:rPr>
          <w:rFonts w:ascii="Cambria Math" w:hAnsi="Cambria Math" w:eastAsia="Cambria Math"/>
          <w:sz w:val="21"/>
          <w:szCs w:val="21"/>
        </w:rPr>
        <w:t>⑤</w:t>
      </w:r>
      <w:r>
        <w:rPr>
          <w:rFonts w:hint="eastAsia" w:ascii="Times New Roman" w:hAnsi="Times New Roman" w:eastAsia="新宋体"/>
          <w:sz w:val="21"/>
          <w:szCs w:val="21"/>
        </w:rPr>
        <w:t>段中描写的井边“蓝衣少女”与戴望舒诗歌《雨巷》中描写的“丁香一样的姑娘”在表现手法上有什么不同，请结合文本分析</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（1）本题主要考查对文章思想内容和艺术手法的鉴赏的基本能力。选择题时往往错误的选项命制都是明显的不会引起争议的错误，即所谓的“硬伤”，在答题时注意寻找这些硬伤。</w:t>
      </w:r>
    </w:p>
    <w:p>
      <w:pPr>
        <w:spacing w:line="360" w:lineRule="auto"/>
        <w:ind w:left="312" w:leftChars="130" w:right="0" w:firstLine="0" w:firstLineChars="0"/>
      </w:pPr>
      <w:r>
        <w:rPr>
          <w:rFonts w:hint="eastAsia" w:ascii="Times New Roman" w:hAnsi="Times New Roman" w:eastAsia="新宋体"/>
          <w:sz w:val="21"/>
          <w:szCs w:val="21"/>
        </w:rPr>
        <w:t>（2）本题考查学生把握文章内容要点、筛选文本重要信息的基本能力。解答此类题目需要学生准确细致把握文章的核心内容，特别是侧重于对文章要点的具体把握，这是解答本文的关键所在，在解答的时候要突出这一点内容。</w:t>
      </w:r>
    </w:p>
    <w:p>
      <w:pPr>
        <w:spacing w:line="360" w:lineRule="auto"/>
        <w:ind w:left="312" w:leftChars="130" w:right="0" w:firstLine="0" w:firstLineChars="0"/>
      </w:pPr>
      <w:r>
        <w:rPr>
          <w:rFonts w:hint="eastAsia" w:ascii="Times New Roman" w:hAnsi="Times New Roman" w:eastAsia="新宋体"/>
          <w:sz w:val="21"/>
          <w:szCs w:val="21"/>
        </w:rPr>
        <w:t>（3）本题考查学生欣赏作品的形象，赏析作品的内涵，领悟作品的艺术魅力的基本能力。此题是将抒情美文和著名诗歌中的两个少女形象加以比较，可以发现作者对各自不同的形象其写作目的也不同。</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1）D．“表达作者的失望之情”分析不正确。作者用现实的嘈杂与躁动反衬江南小巷的平静与安宁，从而表现出作者别样的思绪：现实紧张浮躁，侵扰人心；而江南小巷抚慰受伤的心灵，使人超脱于现实，让人得到慰藉。</w:t>
      </w:r>
    </w:p>
    <w:p>
      <w:pPr>
        <w:spacing w:line="360" w:lineRule="auto"/>
        <w:ind w:left="312" w:leftChars="130" w:right="0" w:firstLine="0" w:firstLineChars="0"/>
      </w:pPr>
      <w:r>
        <w:rPr>
          <w:rFonts w:hint="eastAsia" w:ascii="Times New Roman" w:hAnsi="Times New Roman" w:eastAsia="新宋体"/>
          <w:sz w:val="21"/>
          <w:szCs w:val="21"/>
        </w:rPr>
        <w:t>（2）文中说“江南的小巷是历史留给现实的入口”，“空气中浸透着静谧”，“幽远的小巷中，我的移动和杂着雨儿们的跳动，成全了小巷的生动”，“一幢幢灰瓦白墙的老屋子，饱受了风雨的侵袭”，“几间铺子半敞着门面”，根据这些信息可概括出雨巷幽雅、恬静、优美、古老、纯朴、生动等特点。能体现出雨巷给人的感受的句子，如“随着细雨，滑入历史的最深处……”“惟有这雨后的江南小巷，褪尽铅华，延展着世人的想象”，“由心底升腾起一种恍如隔世的落寞”，“一些墨绿的青苔粘在墙角，吮吸着雨露，淡漠了这多情的江南，绵绵的愁绪”等，根据这些信息，可概括出雨巷给人的感受为引人遐想、恍如隔世、多情等。</w:t>
      </w:r>
    </w:p>
    <w:p>
      <w:pPr>
        <w:spacing w:line="360" w:lineRule="auto"/>
        <w:ind w:left="312" w:leftChars="130" w:right="0" w:firstLine="0" w:firstLineChars="0"/>
      </w:pPr>
      <w:r>
        <w:rPr>
          <w:rFonts w:hint="eastAsia" w:ascii="Times New Roman" w:hAnsi="Times New Roman" w:eastAsia="新宋体"/>
          <w:sz w:val="21"/>
          <w:szCs w:val="21"/>
        </w:rPr>
        <w:t>（3）解答时可先结合上下文分析本文写“蓝衣少女”用了什么手法，再回忆《雨巷》中作者写“丁香一样的姑娘”用了什么手法就可以了。“蓝衣少女”去体现小巷的幽雅与宁静和历史沧桑感。《雨巷》诗中的我在寂寞的雨巷中“彷徨”，这个姑娘同时带着淡淡的忧愁。诗人将丁香般的姑娘写得那般清雅，凄美、飘渺、哀怨，使这个雨巷包含了丰富的内容，象征着诗人对理想，人生和美好事物的信念和追求，也表现了空虚、幻灭和感慨的心境。</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答案：</w:t>
      </w:r>
    </w:p>
    <w:p>
      <w:pPr>
        <w:spacing w:line="360" w:lineRule="auto"/>
        <w:ind w:left="312" w:leftChars="130" w:right="0" w:firstLine="0" w:firstLineChars="0"/>
      </w:pPr>
      <w:r>
        <w:rPr>
          <w:rFonts w:hint="eastAsia" w:ascii="Times New Roman" w:hAnsi="Times New Roman" w:eastAsia="新宋体"/>
          <w:sz w:val="21"/>
          <w:szCs w:val="21"/>
        </w:rPr>
        <w:t>（1）D</w:t>
      </w:r>
    </w:p>
    <w:p>
      <w:pPr>
        <w:spacing w:line="360" w:lineRule="auto"/>
        <w:ind w:left="312" w:leftChars="130" w:right="0" w:firstLine="0" w:firstLineChars="0"/>
      </w:pPr>
      <w:r>
        <w:rPr>
          <w:rFonts w:hint="eastAsia" w:ascii="Times New Roman" w:hAnsi="Times New Roman" w:eastAsia="新宋体"/>
          <w:sz w:val="21"/>
          <w:szCs w:val="21"/>
        </w:rPr>
        <w:t>（2）</w:t>
      </w:r>
      <w:r>
        <w:rPr>
          <w:rFonts w:ascii="Cambria Math" w:hAnsi="Cambria Math" w:eastAsia="Cambria Math"/>
          <w:sz w:val="21"/>
          <w:szCs w:val="21"/>
        </w:rPr>
        <w:t>①</w:t>
      </w:r>
      <w:r>
        <w:rPr>
          <w:rFonts w:hint="eastAsia" w:ascii="Times New Roman" w:hAnsi="Times New Roman" w:eastAsia="新宋体"/>
          <w:sz w:val="21"/>
          <w:szCs w:val="21"/>
        </w:rPr>
        <w:t>幽雅恬静、古老生动。</w:t>
      </w:r>
      <w:r>
        <w:rPr>
          <w:rFonts w:ascii="Cambria Math" w:hAnsi="Cambria Math" w:eastAsia="Cambria Math"/>
          <w:sz w:val="21"/>
          <w:szCs w:val="21"/>
        </w:rPr>
        <w:t>②</w:t>
      </w:r>
      <w:r>
        <w:rPr>
          <w:rFonts w:hint="eastAsia" w:ascii="Times New Roman" w:hAnsi="Times New Roman" w:eastAsia="新宋体"/>
          <w:sz w:val="21"/>
          <w:szCs w:val="21"/>
        </w:rPr>
        <w:t>引人遐想、恍如隔世、多情。</w:t>
      </w:r>
    </w:p>
    <w:p>
      <w:pPr>
        <w:spacing w:line="360" w:lineRule="auto"/>
        <w:ind w:left="312" w:leftChars="130" w:right="0" w:firstLine="0" w:firstLineChars="0"/>
      </w:pPr>
      <w:r>
        <w:rPr>
          <w:rFonts w:hint="eastAsia" w:ascii="Times New Roman" w:hAnsi="Times New Roman" w:eastAsia="新宋体"/>
          <w:sz w:val="21"/>
          <w:szCs w:val="21"/>
        </w:rPr>
        <w:t>（3）本文描写的井边的“蓝衣少女”主要手法是以动写静，表现小巷的幽雅与宁静，同时“姑娘”的影像出现又消失增加了小巷的虚幻感和历史的沧桑感；戴望舒的诗歌《雨巷》中的“丁香一样的姑娘”主要手法是象征，象征诗人美好理想，同时这种理想又是渺茫的、难以实现的。</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筛选并整合文中的信息，其具体的方法为：</w:t>
      </w:r>
    </w:p>
    <w:p>
      <w:pPr>
        <w:spacing w:line="360" w:lineRule="auto"/>
        <w:ind w:left="312" w:leftChars="130" w:right="0" w:firstLine="0" w:firstLineChars="0"/>
      </w:pPr>
      <w:r>
        <w:rPr>
          <w:rFonts w:hint="eastAsia" w:ascii="Times New Roman" w:hAnsi="Times New Roman" w:eastAsia="新宋体"/>
          <w:sz w:val="21"/>
          <w:szCs w:val="21"/>
        </w:rPr>
        <w:t>1、感知信息，即准确感知负载信息的语言。</w:t>
      </w:r>
    </w:p>
    <w:p>
      <w:pPr>
        <w:spacing w:line="360" w:lineRule="auto"/>
        <w:ind w:left="312" w:leftChars="130" w:right="0" w:firstLine="0" w:firstLineChars="0"/>
      </w:pPr>
      <w:r>
        <w:rPr>
          <w:rFonts w:hint="eastAsia" w:ascii="Times New Roman" w:hAnsi="Times New Roman" w:eastAsia="新宋体"/>
          <w:sz w:val="21"/>
          <w:szCs w:val="21"/>
        </w:rPr>
        <w:t>（1）阅读中有意识地运用文体知识、表达方式以及语言知识，感受语言，推敲、揣摩语句中的词汇、语法意义、修辞意义。</w:t>
      </w:r>
    </w:p>
    <w:p>
      <w:pPr>
        <w:spacing w:line="360" w:lineRule="auto"/>
        <w:ind w:left="312" w:leftChars="130" w:right="0" w:firstLine="0" w:firstLineChars="0"/>
      </w:pPr>
      <w:r>
        <w:rPr>
          <w:rFonts w:hint="eastAsia" w:ascii="Times New Roman" w:hAnsi="Times New Roman" w:eastAsia="新宋体"/>
          <w:sz w:val="21"/>
          <w:szCs w:val="21"/>
        </w:rPr>
        <w:t>（2）充分发挥想象、联想的能力，加深、加强对语言意义的感受与认识。</w:t>
      </w:r>
    </w:p>
    <w:p>
      <w:pPr>
        <w:spacing w:line="360" w:lineRule="auto"/>
        <w:ind w:left="312" w:leftChars="130" w:right="0" w:firstLine="0" w:firstLineChars="0"/>
      </w:pPr>
      <w:r>
        <w:rPr>
          <w:rFonts w:hint="eastAsia" w:ascii="Times New Roman" w:hAnsi="Times New Roman" w:eastAsia="新宋体"/>
          <w:sz w:val="21"/>
          <w:szCs w:val="21"/>
        </w:rPr>
        <w:t>2、通过联想、想象、判断、推理等思维活动，完成对感知材料的“由此及彼，由表及里，去粗取精，去伪存真”的筛选、整合过程。</w:t>
      </w:r>
    </w:p>
    <w:p>
      <w:pPr>
        <w:spacing w:line="360" w:lineRule="auto"/>
        <w:ind w:left="312" w:hanging="312" w:hangingChars="130"/>
      </w:pPr>
      <w:r>
        <w:rPr>
          <w:rFonts w:hint="eastAsia" w:ascii="Times New Roman" w:hAnsi="Times New Roman" w:eastAsia="新宋体"/>
          <w:sz w:val="21"/>
          <w:szCs w:val="21"/>
        </w:rPr>
        <w:t>3．（12分）阅读下面的材料，完成下列小题。</w:t>
      </w:r>
    </w:p>
    <w:p>
      <w:pPr>
        <w:spacing w:line="360" w:lineRule="auto"/>
        <w:ind w:left="312" w:leftChars="130" w:right="0" w:firstLine="0" w:firstLineChars="0"/>
      </w:pPr>
      <w:r>
        <w:rPr>
          <w:rFonts w:hint="eastAsia" w:ascii="Times New Roman" w:hAnsi="Times New Roman" w:eastAsia="新宋体"/>
          <w:sz w:val="21"/>
          <w:szCs w:val="21"/>
        </w:rPr>
        <w:t>材料一：</w:t>
      </w:r>
    </w:p>
    <w:p>
      <w:pPr>
        <w:spacing w:line="360" w:lineRule="auto"/>
        <w:ind w:left="312" w:leftChars="130" w:right="0" w:firstLine="0" w:firstLineChars="0"/>
      </w:pPr>
      <w:r>
        <w:rPr>
          <w:rFonts w:hint="eastAsia" w:ascii="Times New Roman" w:hAnsi="Times New Roman" w:eastAsia="新宋体"/>
          <w:sz w:val="21"/>
          <w:szCs w:val="21"/>
        </w:rPr>
        <w:t xml:space="preserve">       来自美国市场调研公司Forrester的数据显示，在阿里巴巴和京东等电商平台的推动下，中国电子商务市场的规模预计将在2022年达到1.8万亿美元。</w:t>
      </w:r>
    </w:p>
    <w:p>
      <w:pPr>
        <w:spacing w:line="360" w:lineRule="auto"/>
        <w:ind w:left="312" w:leftChars="130" w:right="0" w:firstLine="0" w:firstLineChars="0"/>
      </w:pPr>
      <w:r>
        <w:rPr>
          <w:rFonts w:hint="eastAsia" w:ascii="Times New Roman" w:hAnsi="Times New Roman" w:eastAsia="新宋体"/>
          <w:sz w:val="21"/>
          <w:szCs w:val="21"/>
        </w:rPr>
        <w:t xml:space="preserve">       从Forrester发布的《中国的电子商务：全球最大的电子商务市场的趋势和前景》报告来看，到2022年，中国电子商务市场规模将达到1.8万亿美元，这一市场规模将是美国7130亿美元的两倍多，是日本1590亿美元的10倍。</w:t>
      </w:r>
    </w:p>
    <w:p>
      <w:pPr>
        <w:spacing w:line="360" w:lineRule="auto"/>
        <w:ind w:left="312" w:leftChars="130" w:right="0" w:firstLine="0" w:firstLineChars="0"/>
      </w:pPr>
      <w:r>
        <w:rPr>
          <w:rFonts w:hint="eastAsia" w:ascii="Times New Roman" w:hAnsi="Times New Roman" w:eastAsia="新宋体"/>
          <w:sz w:val="21"/>
          <w:szCs w:val="21"/>
        </w:rPr>
        <w:t xml:space="preserve">       到2018年年底，中国的电子商务市场规模有望达到1.1万亿美元，成为全球首个价值万亿美元的电子商务市场。然而，目前中国电子商务的渗透率只有38%，Forrester认为中国仍有很大的增长空间。到2022年，中国电子商务市场规模预计将以8.5%的年复合率稳步增长。</w:t>
      </w:r>
    </w:p>
    <w:p>
      <w:pPr>
        <w:spacing w:line="360" w:lineRule="auto"/>
        <w:ind w:left="312" w:leftChars="130" w:right="0" w:firstLine="0" w:firstLineChars="0"/>
      </w:pPr>
      <w:r>
        <w:rPr>
          <w:rFonts w:hint="eastAsia" w:ascii="Times New Roman" w:hAnsi="Times New Roman" w:eastAsia="新宋体"/>
          <w:sz w:val="21"/>
          <w:szCs w:val="21"/>
        </w:rPr>
        <w:t>而阿里巴巴和京东两大电商巨头仍将在中国市场占据主导地位，拼多多、小红书等新兴电子商务平台也处于快速发展中。</w:t>
      </w:r>
    </w:p>
    <w:p>
      <w:pPr>
        <w:spacing w:line="360" w:lineRule="auto"/>
        <w:jc w:val="right"/>
        <w:ind w:left="312" w:leftChars="130" w:right="0" w:firstLine="0" w:firstLineChars="0"/>
      </w:pPr>
      <w:r>
        <w:rPr>
          <w:rFonts w:hint="eastAsia" w:ascii="Times New Roman" w:hAnsi="Times New Roman" w:eastAsia="新宋体"/>
          <w:sz w:val="21"/>
          <w:szCs w:val="21"/>
        </w:rPr>
        <w:t>（摘编自李文瑶《外媒：2022年中国电子商务市场规模将达美国两倍》，环球网2018年8月21日）</w:t>
      </w:r>
    </w:p>
    <w:p>
      <w:pPr>
        <w:spacing w:line="360" w:lineRule="auto"/>
        <w:ind w:left="312" w:leftChars="130" w:right="0" w:firstLine="0" w:firstLineChars="0"/>
      </w:pPr>
      <w:r>
        <w:rPr>
          <w:rFonts w:hint="eastAsia" w:ascii="Times New Roman" w:hAnsi="Times New Roman" w:eastAsia="新宋体"/>
          <w:sz w:val="21"/>
          <w:szCs w:val="21"/>
        </w:rPr>
        <w:t>材料二：</w:t>
      </w:r>
    </w:p>
    <w:p>
      <w:pPr>
        <w:spacing w:line="360" w:lineRule="auto"/>
        <w:ind w:left="312" w:leftChars="130" w:right="0" w:firstLine="0" w:firstLineChars="0"/>
      </w:pPr>
      <w:r>
        <w:rPr>
          <w:rFonts w:hint="eastAsia" w:ascii="Times New Roman" w:hAnsi="Times New Roman" w:eastAsia="新宋体"/>
          <w:sz w:val="21"/>
          <w:szCs w:val="21"/>
        </w:rPr>
        <w:t xml:space="preserve">       过去几年，电商扶贫推动了乡村产业兴旺。阿里巴巴旗下农村淘宝业务，是被官员们提及最多、期待最大的核心玩家之一。农村淘宝持续调整和迭代自己的业务模式，从去年开始逐渐摸索出了一条更适合“农产品上行”，真正能够使电子商务的“赋能”作用落在实处的方式方法。</w:t>
      </w:r>
    </w:p>
    <w:p>
      <w:pPr>
        <w:spacing w:line="360" w:lineRule="auto"/>
        <w:ind w:left="312" w:leftChars="130" w:right="0" w:firstLine="0" w:firstLineChars="0"/>
      </w:pPr>
      <w:r>
        <w:rPr>
          <w:rFonts w:hint="eastAsia" w:ascii="Times New Roman" w:hAnsi="Times New Roman" w:eastAsia="新宋体"/>
          <w:sz w:val="21"/>
          <w:szCs w:val="21"/>
        </w:rPr>
        <w:t xml:space="preserve">       农村淘宝通过搭建上、下行的双向供应链、物流、冷链等商业基础设施，帮助当地梳理、明确和培育出适合本地发展的产品、产业，使当地经济实现产业兴旺，让农民可持续、稳定获得经济收益，实现减贫、脱贫、致富。</w:t>
      </w:r>
    </w:p>
    <w:p>
      <w:pPr>
        <w:spacing w:line="360" w:lineRule="auto"/>
        <w:ind w:left="312" w:leftChars="130" w:right="0" w:firstLine="0" w:firstLineChars="0"/>
      </w:pPr>
      <w:r>
        <w:rPr>
          <w:rFonts w:hint="eastAsia" w:ascii="Times New Roman" w:hAnsi="Times New Roman" w:eastAsia="新宋体"/>
          <w:sz w:val="21"/>
          <w:szCs w:val="21"/>
        </w:rPr>
        <w:t xml:space="preserve">       很多农作物其实并不能满足城市消费升级需求。但农村淘宝通过大数据，将城市餐桌需求和城市消费升级需求，反馈到乡村种植和生产端，帮农民选品、选苗。在生产过程中，借助农业技术专家、农业科技以及高质量的农资农具实现有质量增长。</w:t>
      </w:r>
    </w:p>
    <w:p>
      <w:pPr>
        <w:spacing w:line="360" w:lineRule="auto"/>
        <w:ind w:left="312" w:leftChars="130" w:right="0" w:firstLine="0" w:firstLineChars="0"/>
      </w:pPr>
      <w:r>
        <w:rPr>
          <w:rFonts w:hint="eastAsia" w:ascii="Times New Roman" w:hAnsi="Times New Roman" w:eastAsia="新宋体"/>
          <w:sz w:val="21"/>
          <w:szCs w:val="21"/>
        </w:rPr>
        <w:t xml:space="preserve">       在新时代振兴乡村，必须借助互联网、电子商务等“新动能”。农村淘宝不仅在乡村搭建了一套商业基础设施和新商业生态，更有希望催生出新的乡村文明和农业文明。</w:t>
      </w:r>
    </w:p>
    <w:p>
      <w:pPr>
        <w:spacing w:line="360" w:lineRule="auto"/>
        <w:jc w:val="right"/>
        <w:ind w:left="312" w:leftChars="130" w:right="0" w:firstLine="0" w:firstLineChars="0"/>
      </w:pPr>
      <w:r>
        <w:rPr>
          <w:rFonts w:hint="eastAsia" w:ascii="Times New Roman" w:hAnsi="Times New Roman" w:eastAsia="新宋体"/>
          <w:sz w:val="21"/>
          <w:szCs w:val="21"/>
        </w:rPr>
        <w:t>（摘编自崔丽丽《工信部电商顾问：农村电商正催生新乡村文明》，海外网2018年8月22日）</w:t>
      </w:r>
    </w:p>
    <w:p>
      <w:pPr>
        <w:spacing w:line="360" w:lineRule="auto"/>
        <w:ind w:left="312" w:leftChars="130" w:right="0" w:firstLine="0" w:firstLineChars="0"/>
      </w:pPr>
      <w:r>
        <w:rPr>
          <w:rFonts w:hint="eastAsia" w:ascii="Times New Roman" w:hAnsi="Times New Roman" w:eastAsia="新宋体"/>
          <w:sz w:val="21"/>
          <w:szCs w:val="21"/>
        </w:rPr>
        <w:t>材料三：</w:t>
      </w:r>
    </w:p>
    <w:p>
      <w:pPr>
        <w:spacing w:line="360" w:lineRule="auto"/>
        <w:ind w:left="312" w:leftChars="130" w:right="0" w:firstLine="0" w:firstLineChars="0"/>
      </w:pPr>
      <w:r>
        <w:rPr>
          <w:rFonts w:hint="eastAsia" w:ascii="Times New Roman" w:hAnsi="Times New Roman" w:eastAsia="新宋体"/>
          <w:sz w:val="21"/>
          <w:szCs w:val="21"/>
        </w:rPr>
        <w:t>“纯电商的黄金十年已经结束。”今年的818发烧购物节发布会上，苏宁易购总裁侯恩龙表示，苏宁将彻底告别纯电商购物节，要用智慧零售新场景，犁一遍零售的土地。</w:t>
      </w:r>
    </w:p>
    <w:p>
      <w:pPr>
        <w:spacing w:line="360" w:lineRule="auto"/>
        <w:ind w:left="312" w:leftChars="130" w:right="0" w:firstLine="0" w:firstLineChars="0"/>
      </w:pPr>
      <w:r>
        <w:rPr>
          <w:rFonts w:hint="eastAsia" w:ascii="Times New Roman" w:hAnsi="Times New Roman" w:eastAsia="新宋体"/>
          <w:sz w:val="21"/>
          <w:szCs w:val="21"/>
        </w:rPr>
        <w:t xml:space="preserve">       纯电商平台的危机在近年愈发严峻。行业竞争的加剧，零售商在线上的获客成本越来越高，而种类繁多的购物节层出不穷，也让消费者对“购物节”产生了审美疲劳。要吸引更多的消费者，意味着电商平台需要更加灵活的营销策略和玩法，场景化新零售模式进入人们的视线。</w:t>
      </w:r>
    </w:p>
    <w:p>
      <w:pPr>
        <w:spacing w:line="360" w:lineRule="auto"/>
        <w:ind w:left="312" w:leftChars="130" w:right="0" w:firstLine="0" w:firstLineChars="0"/>
      </w:pPr>
      <w:r>
        <w:rPr>
          <w:rFonts w:hint="eastAsia" w:ascii="Times New Roman" w:hAnsi="Times New Roman" w:eastAsia="新宋体"/>
          <w:sz w:val="21"/>
          <w:szCs w:val="21"/>
        </w:rPr>
        <w:t xml:space="preserve">      苏宁率先试水的“超燃星城”8月在全国多个城市展开，这个集消费与场景体验于一身的活动有着明确指向﹣﹣抢滩场景化新零售市场。</w:t>
      </w:r>
    </w:p>
    <w:p>
      <w:pPr>
        <w:spacing w:line="360" w:lineRule="auto"/>
        <w:ind w:left="312" w:leftChars="130" w:right="0" w:firstLine="0" w:firstLineChars="0"/>
      </w:pPr>
      <w:r>
        <w:rPr>
          <w:rFonts w:hint="eastAsia" w:ascii="Times New Roman" w:hAnsi="Times New Roman" w:eastAsia="新宋体"/>
          <w:sz w:val="21"/>
          <w:szCs w:val="21"/>
        </w:rPr>
        <w:t xml:space="preserve">       在南京新街口苏宁体育Biu无人店，当顾客拿着衣服靠近智能试衣镜时，“魔镜”屏幕画面会迅速切换，显示商品详情。在智能试衣间，顾客可以点击镜面，切换室内、室外和夜跑等不同场景画面，改变试衣间光线，查看相应场景下的试穿效果……这些场景不仅是购物场所，也是获取客户重要数据的情报站、雷达站。顾客试哪件衣服、时间长短等相关动作会被后台采集并计数，汇入大数据平台，作为洞察消费的依据，指导后端供应链优化。</w:t>
      </w:r>
    </w:p>
    <w:p>
      <w:pPr>
        <w:spacing w:line="360" w:lineRule="auto"/>
        <w:ind w:left="312" w:leftChars="130" w:right="0" w:firstLine="0" w:firstLineChars="0"/>
      </w:pPr>
      <w:r>
        <w:rPr>
          <w:rFonts w:hint="eastAsia" w:ascii="Times New Roman" w:hAnsi="Times New Roman" w:eastAsia="新宋体"/>
          <w:sz w:val="21"/>
          <w:szCs w:val="21"/>
        </w:rPr>
        <w:t>“苏宁打造超燃星城的目的，就是用线下场景获取客户，在线上进行消费、信息的转化，实现线上线下全渠道融合。”苏宁易购集团副董事长孙为民说，“未来的零售很可能是场景互联网的零售。”</w:t>
      </w:r>
    </w:p>
    <w:p>
      <w:pPr>
        <w:spacing w:line="360" w:lineRule="auto"/>
        <w:jc w:val="right"/>
        <w:ind w:left="312" w:leftChars="130" w:right="0" w:firstLine="0" w:firstLineChars="0"/>
      </w:pPr>
      <w:r>
        <w:rPr>
          <w:rFonts w:hint="eastAsia" w:ascii="Times New Roman" w:hAnsi="Times New Roman" w:eastAsia="新宋体"/>
          <w:sz w:val="21"/>
          <w:szCs w:val="21"/>
        </w:rPr>
        <w:t>（摘编自李禾《智慧零售，能否捍卫电商的美好时代》，科技日报2018年8月22日）</w:t>
      </w:r>
    </w:p>
    <w:p>
      <w:pPr>
        <w:spacing w:line="360" w:lineRule="auto"/>
        <w:ind w:left="312" w:leftChars="130" w:right="0" w:firstLine="0" w:firstLineChars="0"/>
      </w:pPr>
      <w:r>
        <w:rPr>
          <w:rFonts w:hint="eastAsia" w:ascii="Times New Roman" w:hAnsi="Times New Roman" w:eastAsia="新宋体"/>
          <w:sz w:val="21"/>
          <w:szCs w:val="21"/>
        </w:rPr>
        <w:t>（1）下列对材料相关内容的理解，不正确的一项是</w:t>
      </w:r>
      <w:r>
        <w:rPr>
          <w:rFonts w:hint="eastAsia" w:ascii="Times New Roman" w:hAnsi="Times New Roman" w:eastAsia="新宋体"/>
          <w:u w:val="single"/>
          <w:sz w:val="21"/>
          <w:szCs w:val="21"/>
        </w:rPr>
        <w:t>　A　</w:t>
      </w:r>
    </w:p>
    <w:p>
      <w:pPr>
        <w:spacing w:line="360" w:lineRule="auto"/>
        <w:ind w:left="312" w:leftChars="130" w:right="0" w:firstLine="0" w:firstLineChars="0"/>
      </w:pPr>
      <w:r>
        <w:rPr>
          <w:rFonts w:hint="eastAsia" w:ascii="Times New Roman" w:hAnsi="Times New Roman" w:eastAsia="新宋体"/>
          <w:sz w:val="21"/>
          <w:szCs w:val="21"/>
        </w:rPr>
        <w:t>A．目前中国电子商务市场规模达1.8万亿美元，是美国7130亿美元的两倍多，是日本1590亿美元的10倍。</w:t>
      </w:r>
    </w:p>
    <w:p>
      <w:pPr>
        <w:spacing w:line="360" w:lineRule="auto"/>
        <w:ind w:left="312" w:leftChars="130" w:right="0" w:firstLine="0" w:firstLineChars="0"/>
      </w:pPr>
      <w:r>
        <w:rPr>
          <w:rFonts w:hint="eastAsia" w:ascii="Times New Roman" w:hAnsi="Times New Roman" w:eastAsia="新宋体"/>
          <w:sz w:val="21"/>
          <w:szCs w:val="21"/>
        </w:rPr>
        <w:t>B．中国电子商务市场中阿里巴巴和京东两大电商巨头占据主导地位，其它平台也处在快速发展中。</w:t>
      </w:r>
    </w:p>
    <w:p>
      <w:pPr>
        <w:spacing w:line="360" w:lineRule="auto"/>
        <w:ind w:left="312" w:leftChars="130" w:right="0" w:firstLine="0" w:firstLineChars="0"/>
      </w:pPr>
      <w:r>
        <w:rPr>
          <w:rFonts w:hint="eastAsia" w:ascii="Times New Roman" w:hAnsi="Times New Roman" w:eastAsia="新宋体"/>
          <w:sz w:val="21"/>
          <w:szCs w:val="21"/>
        </w:rPr>
        <w:t>C．农村淘宝使当地经济实现产业兴旺，让农民可持续、稳定获得经济收益，实现减贫、脱贫、致富。</w:t>
      </w:r>
    </w:p>
    <w:p>
      <w:pPr>
        <w:spacing w:line="360" w:lineRule="auto"/>
        <w:ind w:left="312" w:leftChars="130" w:right="0" w:firstLine="0" w:firstLineChars="0"/>
      </w:pPr>
      <w:r>
        <w:rPr>
          <w:rFonts w:hint="eastAsia" w:ascii="Times New Roman" w:hAnsi="Times New Roman" w:eastAsia="新宋体"/>
          <w:sz w:val="21"/>
          <w:szCs w:val="21"/>
        </w:rPr>
        <w:t>D．农村淘宝不仅在乡村搭建了一套商业基础设施和新商业生态，更有希望催生出新的乡村文明和农业文明。</w:t>
      </w:r>
    </w:p>
    <w:p>
      <w:pPr>
        <w:spacing w:line="360" w:lineRule="auto"/>
        <w:ind w:left="312" w:leftChars="130" w:right="0" w:firstLine="0" w:firstLineChars="0"/>
      </w:pPr>
      <w:r>
        <w:rPr>
          <w:rFonts w:hint="eastAsia" w:ascii="Times New Roman" w:hAnsi="Times New Roman" w:eastAsia="新宋体"/>
          <w:sz w:val="21"/>
          <w:szCs w:val="21"/>
        </w:rPr>
        <w:t>（2）下列对材料相关内容的概括和分析，不正确的一项是</w:t>
      </w:r>
      <w:r>
        <w:rPr>
          <w:rFonts w:hint="eastAsia" w:ascii="Times New Roman" w:hAnsi="Times New Roman" w:eastAsia="新宋体"/>
          <w:u w:val="single"/>
          <w:sz w:val="21"/>
          <w:szCs w:val="21"/>
        </w:rPr>
        <w:t>　D　</w:t>
      </w:r>
    </w:p>
    <w:p>
      <w:pPr>
        <w:spacing w:line="360" w:lineRule="auto"/>
        <w:ind w:left="312" w:leftChars="130" w:right="0" w:firstLine="0" w:firstLineChars="0"/>
      </w:pPr>
      <w:r>
        <w:rPr>
          <w:rFonts w:hint="eastAsia" w:ascii="Times New Roman" w:hAnsi="Times New Roman" w:eastAsia="新宋体"/>
          <w:sz w:val="21"/>
          <w:szCs w:val="21"/>
        </w:rPr>
        <w:t>A．农村淘宝通过搭建上、下行的双向供应链、物流、冷链等商业基础设施，逐渐摸索出了更适合“农产品上行”的业务模式。</w:t>
      </w:r>
    </w:p>
    <w:p>
      <w:pPr>
        <w:spacing w:line="360" w:lineRule="auto"/>
        <w:ind w:left="312" w:leftChars="130" w:right="0" w:firstLine="0" w:firstLineChars="0"/>
      </w:pPr>
      <w:r>
        <w:rPr>
          <w:rFonts w:hint="eastAsia" w:ascii="Times New Roman" w:hAnsi="Times New Roman" w:eastAsia="新宋体"/>
          <w:sz w:val="21"/>
          <w:szCs w:val="21"/>
        </w:rPr>
        <w:t>B．农村淘宝通过大数据，将城市消费者的需求，反馈到乡村种植和生产端，帮农民选品、选苗，从而满足城市消费升级需求。</w:t>
      </w:r>
    </w:p>
    <w:p>
      <w:pPr>
        <w:spacing w:line="360" w:lineRule="auto"/>
        <w:ind w:left="312" w:leftChars="130" w:right="0" w:firstLine="0" w:firstLineChars="0"/>
      </w:pPr>
      <w:r>
        <w:rPr>
          <w:rFonts w:hint="eastAsia" w:ascii="Times New Roman" w:hAnsi="Times New Roman" w:eastAsia="新宋体"/>
          <w:sz w:val="21"/>
          <w:szCs w:val="21"/>
        </w:rPr>
        <w:t>C．种类繁多的购物节层出不穷，也让消费者产生了审美疲劳，场景化新零售模式就是一种吸引消费者的新营销模式。</w:t>
      </w:r>
    </w:p>
    <w:p>
      <w:pPr>
        <w:spacing w:line="360" w:lineRule="auto"/>
        <w:ind w:left="312" w:leftChars="130" w:right="0" w:firstLine="0" w:firstLineChars="0"/>
      </w:pPr>
      <w:r>
        <w:rPr>
          <w:rFonts w:hint="eastAsia" w:ascii="Times New Roman" w:hAnsi="Times New Roman" w:eastAsia="新宋体"/>
          <w:sz w:val="21"/>
          <w:szCs w:val="21"/>
        </w:rPr>
        <w:t>D．孙为民认为，未来的零售是场景互联网的零售，即用线下场景获取客户，在线上进行消费、信息的转化，实现线上线下融合。</w:t>
      </w:r>
    </w:p>
    <w:p>
      <w:pPr>
        <w:spacing w:line="360" w:lineRule="auto"/>
        <w:ind w:left="312" w:leftChars="130" w:right="0" w:firstLine="0" w:firstLineChars="0"/>
      </w:pPr>
      <w:r>
        <w:rPr>
          <w:rFonts w:hint="eastAsia" w:ascii="Times New Roman" w:hAnsi="Times New Roman" w:eastAsia="新宋体"/>
          <w:sz w:val="21"/>
          <w:szCs w:val="21"/>
        </w:rPr>
        <w:t>（3）根据上述三则材料分别概括中国电子商务发展的现状。</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1）本题主要考查筛选并整合文中信息的能力。解答此题时，首先阅读题干，在文中找到题干对应的区位，然后仔细分析。命题的手段为改变文章的表述和概括文章的内容，此题主要从概念的内涵的方面考核，概括文章的内容较难。</w:t>
      </w:r>
    </w:p>
    <w:p>
      <w:pPr>
        <w:spacing w:line="360" w:lineRule="auto"/>
        <w:ind w:left="312" w:leftChars="130" w:right="0" w:firstLine="0" w:firstLineChars="0"/>
      </w:pPr>
      <w:r>
        <w:rPr>
          <w:rFonts w:hint="eastAsia" w:ascii="Times New Roman" w:hAnsi="Times New Roman" w:eastAsia="新宋体"/>
          <w:sz w:val="21"/>
          <w:szCs w:val="21"/>
        </w:rPr>
        <w:t>（2）本题主要考查理解文中重要句子的含意及筛选并整合文中信息的能力。解答此题时，将选项信息与原文语句内容进行对应比较。选项信息的语言与原文语句内容在表述上有一定区别，命题者常通过改变叙述的方式来设置一些干扰项，解答时要认真核对，找出符合题干的选项。</w:t>
      </w:r>
    </w:p>
    <w:p>
      <w:pPr>
        <w:spacing w:line="360" w:lineRule="auto"/>
        <w:ind w:left="312" w:leftChars="130" w:right="0" w:firstLine="0" w:firstLineChars="0"/>
      </w:pPr>
      <w:r>
        <w:rPr>
          <w:rFonts w:hint="eastAsia" w:ascii="Times New Roman" w:hAnsi="Times New Roman" w:eastAsia="新宋体"/>
          <w:sz w:val="21"/>
          <w:szCs w:val="21"/>
        </w:rPr>
        <w:t>（3）本题主要考查筛选并整合文中信息的能力。答题时注意审清题干，然后锁定区位，概括文意作答。概括中国电子商务发展的现状，结合文本内容分析概括。</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（1）A．原文是“到2022年”而不是“目前”。故选A。</w:t>
      </w:r>
    </w:p>
    <w:p>
      <w:pPr>
        <w:spacing w:line="360" w:lineRule="auto"/>
        <w:ind w:left="312" w:leftChars="130" w:right="0" w:firstLine="0" w:firstLineChars="0"/>
      </w:pPr>
      <w:r>
        <w:rPr>
          <w:rFonts w:hint="eastAsia" w:ascii="Times New Roman" w:hAnsi="Times New Roman" w:eastAsia="新宋体"/>
          <w:sz w:val="21"/>
          <w:szCs w:val="21"/>
        </w:rPr>
        <w:t>（2）D．结合原文内容“未来的零售很可能是场景互联网的零售”分析可知，“未来的零售是场景互联网的零售”表述绝对化。故选D。</w:t>
      </w:r>
    </w:p>
    <w:p>
      <w:pPr>
        <w:spacing w:line="360" w:lineRule="auto"/>
        <w:ind w:left="312" w:leftChars="130" w:right="0" w:firstLine="0" w:firstLineChars="0"/>
      </w:pPr>
      <w:r>
        <w:rPr>
          <w:rFonts w:hint="eastAsia" w:ascii="Times New Roman" w:hAnsi="Times New Roman" w:eastAsia="新宋体"/>
          <w:sz w:val="21"/>
          <w:szCs w:val="21"/>
        </w:rPr>
        <w:t>（3）结合“到2018年年底，中国的电子商务市场规模有望达到1.1万亿美元，成为全球首个价值万亿美元的电子商务市场。然而，目前中国电子商务的渗透率只有38%，Forrester认为中国仍有很大的增长空间”分析可知，中国的电子商务市场规模较大，但渗透率较低，仍然有很大的增长空间。结合“在新时代振兴乡村，必须借助互联网、电子商务等‘新动能’．农村淘宝不仅在乡村搭建了一套商业基础设施和新商业生态，更有希望催生出新的乡村文明和农业文明”分析可知，农村电商发展迅速，推动农村产业兴旺。农村淘宝在乡村搭建了一套商业基础设施和新商业生态。结合“纯电商平台的危机在近年愈发严峻。行业竞争的加剧，零售商在线上的获客成本越来越高，而种类繁多的购物节层出不穷，也让消费者对‘购物节’产生了审美疲劳”分析可知，纯电商平台的危机在近年愈发严峻。</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答案：</w:t>
      </w:r>
    </w:p>
    <w:p>
      <w:pPr>
        <w:spacing w:line="360" w:lineRule="auto"/>
        <w:ind w:left="312" w:leftChars="130" w:right="0" w:firstLine="0" w:firstLineChars="0"/>
      </w:pPr>
      <w:r>
        <w:rPr>
          <w:rFonts w:hint="eastAsia" w:ascii="Times New Roman" w:hAnsi="Times New Roman" w:eastAsia="新宋体"/>
          <w:sz w:val="21"/>
          <w:szCs w:val="21"/>
        </w:rPr>
        <w:t>（1）A</w:t>
      </w:r>
    </w:p>
    <w:p>
      <w:pPr>
        <w:spacing w:line="360" w:lineRule="auto"/>
        <w:ind w:left="312" w:leftChars="130" w:right="0" w:firstLine="0" w:firstLineChars="0"/>
      </w:pPr>
      <w:r>
        <w:rPr>
          <w:rFonts w:hint="eastAsia" w:ascii="Times New Roman" w:hAnsi="Times New Roman" w:eastAsia="新宋体"/>
          <w:sz w:val="21"/>
          <w:szCs w:val="21"/>
        </w:rPr>
        <w:t>（2）D</w:t>
      </w:r>
    </w:p>
    <w:p>
      <w:pPr>
        <w:spacing w:line="360" w:lineRule="auto"/>
        <w:ind w:left="312" w:leftChars="130" w:right="0" w:firstLine="0" w:firstLineChars="0"/>
      </w:pPr>
      <w:r>
        <w:rPr>
          <w:rFonts w:hint="eastAsia" w:ascii="Times New Roman" w:hAnsi="Times New Roman" w:eastAsia="新宋体"/>
          <w:sz w:val="21"/>
          <w:szCs w:val="21"/>
        </w:rPr>
        <w:t>（3）</w:t>
      </w:r>
      <w:r>
        <w:rPr>
          <w:rFonts w:ascii="Cambria Math" w:hAnsi="Cambria Math" w:eastAsia="Cambria Math"/>
          <w:sz w:val="21"/>
          <w:szCs w:val="21"/>
        </w:rPr>
        <w:t>①</w:t>
      </w:r>
      <w:r>
        <w:rPr>
          <w:rFonts w:hint="eastAsia" w:ascii="Times New Roman" w:hAnsi="Times New Roman" w:eastAsia="新宋体"/>
          <w:sz w:val="21"/>
          <w:szCs w:val="21"/>
        </w:rPr>
        <w:t>中国的电子商务市场规模较大，但渗透率较低，仍然有很大的增长空间。</w:t>
      </w:r>
      <w:r>
        <w:rPr>
          <w:rFonts w:ascii="Cambria Math" w:hAnsi="Cambria Math" w:eastAsia="Cambria Math"/>
          <w:sz w:val="21"/>
          <w:szCs w:val="21"/>
        </w:rPr>
        <w:t>②</w:t>
      </w:r>
      <w:r>
        <w:rPr>
          <w:rFonts w:hint="eastAsia" w:ascii="Times New Roman" w:hAnsi="Times New Roman" w:eastAsia="新宋体"/>
          <w:sz w:val="21"/>
          <w:szCs w:val="21"/>
        </w:rPr>
        <w:t>农村电商发展迅速，推动农村产 业兴旺。农村淘宝在乡村搭建了一套商业基础设施和新商业生态。</w:t>
      </w:r>
      <w:r>
        <w:rPr>
          <w:rFonts w:ascii="Cambria Math" w:hAnsi="Cambria Math" w:eastAsia="Cambria Math"/>
          <w:sz w:val="21"/>
          <w:szCs w:val="21"/>
        </w:rPr>
        <w:t>③</w:t>
      </w:r>
      <w:r>
        <w:rPr>
          <w:rFonts w:hint="eastAsia" w:ascii="Times New Roman" w:hAnsi="Times New Roman" w:eastAsia="新宋体"/>
          <w:sz w:val="21"/>
          <w:szCs w:val="21"/>
        </w:rPr>
        <w:t>纯电商 平台的危机在近年愈发严峻。行业竞争加剧，零售商在线上的获客成本越来越高。</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解答实用类文本的选择题的方法：</w:t>
      </w:r>
    </w:p>
    <w:p>
      <w:pPr>
        <w:spacing w:line="360" w:lineRule="auto"/>
        <w:ind w:left="312"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读全文，概括主要内容：</w:t>
      </w:r>
      <w:r>
        <w:rPr>
          <w:rFonts w:ascii="Cambria Math" w:hAnsi="Cambria Math" w:eastAsia="Cambria Math"/>
          <w:sz w:val="21"/>
          <w:szCs w:val="21"/>
        </w:rPr>
        <w:t>②</w:t>
      </w:r>
      <w:r>
        <w:rPr>
          <w:rFonts w:hint="eastAsia" w:ascii="Times New Roman" w:hAnsi="Times New Roman" w:eastAsia="新宋体"/>
          <w:sz w:val="21"/>
          <w:szCs w:val="21"/>
        </w:rPr>
        <w:t>抓标题，概括主要内容；</w:t>
      </w:r>
      <w:r>
        <w:rPr>
          <w:rFonts w:ascii="Cambria Math" w:hAnsi="Cambria Math" w:eastAsia="Cambria Math"/>
          <w:sz w:val="21"/>
          <w:szCs w:val="21"/>
        </w:rPr>
        <w:t>③</w:t>
      </w:r>
      <w:r>
        <w:rPr>
          <w:rFonts w:hint="eastAsia" w:ascii="Times New Roman" w:hAnsi="Times New Roman" w:eastAsia="新宋体"/>
          <w:sz w:val="21"/>
          <w:szCs w:val="21"/>
        </w:rPr>
        <w:t>辨文体，概括主要内容；</w:t>
      </w:r>
      <w:r>
        <w:rPr>
          <w:rFonts w:ascii="Cambria Math" w:hAnsi="Cambria Math" w:eastAsia="Cambria Math"/>
          <w:sz w:val="21"/>
          <w:szCs w:val="21"/>
        </w:rPr>
        <w:t>④</w:t>
      </w:r>
      <w:r>
        <w:rPr>
          <w:rFonts w:hint="eastAsia" w:ascii="Times New Roman" w:hAnsi="Times New Roman" w:eastAsia="新宋体"/>
          <w:sz w:val="21"/>
          <w:szCs w:val="21"/>
        </w:rPr>
        <w:t>找线索，概括主要内容；</w:t>
      </w:r>
      <w:r>
        <w:rPr>
          <w:rFonts w:ascii="Cambria Math" w:hAnsi="Cambria Math" w:eastAsia="Cambria Math"/>
          <w:sz w:val="21"/>
          <w:szCs w:val="21"/>
        </w:rPr>
        <w:t>⑤</w:t>
      </w:r>
      <w:r>
        <w:rPr>
          <w:rFonts w:hint="eastAsia" w:ascii="Times New Roman" w:hAnsi="Times New Roman" w:eastAsia="新宋体"/>
          <w:sz w:val="21"/>
          <w:szCs w:val="21"/>
        </w:rPr>
        <w:t>理层次，概括主要内容。第一步：整体感知。明确文章主旨和作者的写作意图是评价的基础。文章的主旨是指文章的主要意义或目的，整体把握中要抓住文章的主旨，这是评价的根本。第二步：筛选文中的关键信息。无论写人记事还是发表看法，关键性的语言最能显示文章的思想内涵或作者的观点，可以帮助我们对文章的内容进行评价。第三步：评价要具体、客观，不可含糊笼统。分析和评价都必须紧密结合文学作品实际，避免离开作品去进行漫无边际的分析。分析和评价要以正确的思想为理论基础，以辩证法为基本的分析法，并结合文学作品创作特有的艺术规律，对作品进行分析和评价，而不应依据个人的好恶去随意评说。</w:t>
      </w:r>
    </w:p>
    <w:p>
      <w:pPr>
        <w:spacing w:line="360" w:lineRule="auto"/>
        <w:ind/>
      </w:pPr>
      <w:r>
        <w:rPr>
          <w:rFonts w:hint="eastAsia" w:ascii="Times New Roman" w:hAnsi="Times New Roman" w:eastAsia="新宋体"/>
          <w:b/>
          <w:sz w:val="21"/>
          <w:szCs w:val="21"/>
        </w:rPr>
        <w:t>二、古代诗文阅读（34分）</w:t>
      </w:r>
    </w:p>
    <w:p>
      <w:pPr>
        <w:spacing w:line="360" w:lineRule="auto"/>
        <w:ind w:left="312" w:hanging="312" w:hangingChars="130"/>
      </w:pPr>
      <w:r>
        <w:rPr>
          <w:rFonts w:hint="eastAsia" w:ascii="Times New Roman" w:hAnsi="Times New Roman" w:eastAsia="新宋体"/>
          <w:sz w:val="21"/>
          <w:szCs w:val="21"/>
        </w:rPr>
        <w:t>4．（19分）阅读下面的文言文，完成下列小题。</w:t>
      </w:r>
    </w:p>
    <w:p>
      <w:pPr>
        <w:spacing w:line="360" w:lineRule="auto"/>
        <w:ind w:left="312" w:leftChars="130" w:right="0" w:firstLine="0" w:firstLineChars="0"/>
      </w:pPr>
      <w:r>
        <w:rPr>
          <w:rFonts w:hint="eastAsia" w:ascii="Times New Roman" w:hAnsi="Times New Roman" w:eastAsia="新宋体"/>
          <w:sz w:val="21"/>
          <w:szCs w:val="21"/>
        </w:rPr>
        <w:t xml:space="preserve">       耿秉字伯初，有伟体，腰带八围。博通书记，能说《司马兵法》，尤好将帅之略。以父任为郎，数上言兵事。常以中国虚费，边陲不宁，其患专在匈奴。以战去战，盛王之道。显宗既有志北伐，阴然其言。</w:t>
      </w:r>
      <w:r>
        <w:rPr>
          <w:rFonts w:hint="eastAsia" w:ascii="Times New Roman" w:hAnsi="Times New Roman" w:eastAsia="新宋体"/>
          <w:u w:val="single"/>
          <w:sz w:val="21"/>
          <w:szCs w:val="21"/>
        </w:rPr>
        <w:t>永平中，召诣省闼</w:t>
      </w:r>
      <w:r>
        <w:rPr>
          <w:rFonts w:ascii="Cambria Math" w:hAnsi="Cambria Math" w:eastAsia="Cambria Math"/>
          <w:sz w:val="24"/>
          <w:szCs w:val="24"/>
          <w:vertAlign w:val="superscript"/>
          <w:u w:val="single"/>
        </w:rPr>
        <w:t>①</w:t>
      </w:r>
      <w:r>
        <w:rPr>
          <w:rFonts w:hint="eastAsia" w:ascii="Times New Roman" w:hAnsi="Times New Roman" w:eastAsia="新宋体"/>
          <w:u w:val="single"/>
          <w:sz w:val="21"/>
          <w:szCs w:val="21"/>
        </w:rPr>
        <w:t>，问前后所上便宜方略，遂见亲幸。</w:t>
      </w:r>
      <w:r>
        <w:rPr>
          <w:rFonts w:hint="eastAsia" w:ascii="Times New Roman" w:hAnsi="Times New Roman" w:eastAsia="新宋体"/>
          <w:sz w:val="21"/>
          <w:szCs w:val="21"/>
        </w:rPr>
        <w:t>每公卿会议，常引秉上殿，访以边事，多简帝心。十五年，拜驸马都尉。十六年，以骑都尉秦彭为副，与奉车都尉窦固等俱伐北</w:t>
      </w:r>
      <w:r>
        <w:rPr>
          <w:rFonts w:hint="eastAsia" w:ascii="Times New Roman" w:hAnsi="Times New Roman" w:eastAsia="新宋体"/>
          <w:em w:val="dot"/>
          <w:sz w:val="21"/>
          <w:szCs w:val="21"/>
        </w:rPr>
        <w:t>匈奴</w:t>
      </w:r>
      <w:r>
        <w:rPr>
          <w:rFonts w:hint="eastAsia" w:ascii="Times New Roman" w:hAnsi="Times New Roman" w:eastAsia="新宋体"/>
          <w:sz w:val="21"/>
          <w:szCs w:val="21"/>
        </w:rPr>
        <w:t>。虏皆奔走，不战而还。十七年夏，诏秉与固合兵万四千骑，复出白山击车师，遂定车师而还。肃宗即位，拜秉征西将军。遣案行凉州边境，劳赐保塞羌胡，进屯酒泉。建初元年，拜度辽将军。</w:t>
      </w:r>
      <w:r>
        <w:rPr>
          <w:rFonts w:hint="eastAsia" w:ascii="Times New Roman" w:hAnsi="Times New Roman" w:eastAsia="新宋体"/>
          <w:u w:val="wave"/>
          <w:sz w:val="21"/>
          <w:szCs w:val="21"/>
        </w:rPr>
        <w:t>视事七年匈奴怀其恩信征为执金吾甚见亲重帝每巡郡国及幸宫观秉常领禁兵宿卫左右除三子为郎</w:t>
      </w:r>
      <w:r>
        <w:rPr>
          <w:rFonts w:hint="eastAsia" w:ascii="Times New Roman" w:hAnsi="Times New Roman" w:eastAsia="新宋体"/>
          <w:sz w:val="21"/>
          <w:szCs w:val="21"/>
        </w:rPr>
        <w:t>章和二年，复拜征西将军，副车骑将军窦宪击北匈奴，大破之。封秉美阳侯，</w:t>
      </w:r>
      <w:r>
        <w:rPr>
          <w:rFonts w:hint="eastAsia" w:ascii="Times New Roman" w:hAnsi="Times New Roman" w:eastAsia="新宋体"/>
          <w:em w:val="dot"/>
          <w:sz w:val="21"/>
          <w:szCs w:val="21"/>
        </w:rPr>
        <w:t>食邑</w:t>
      </w:r>
      <w:r>
        <w:rPr>
          <w:rFonts w:hint="eastAsia" w:ascii="Times New Roman" w:hAnsi="Times New Roman" w:eastAsia="新宋体"/>
          <w:sz w:val="21"/>
          <w:szCs w:val="21"/>
        </w:rPr>
        <w:t>三千户。秉性勇壮而简易于事，军行常自被甲在前，休止不结营部，然远斥候，明要誓，有警，军阵立成，士卒皆乐为死。</w:t>
      </w:r>
      <w:r>
        <w:rPr>
          <w:rFonts w:hint="eastAsia" w:ascii="Times New Roman" w:hAnsi="Times New Roman" w:eastAsia="新宋体"/>
          <w:em w:val="dot"/>
          <w:sz w:val="21"/>
          <w:szCs w:val="21"/>
        </w:rPr>
        <w:t>永元二年</w:t>
      </w:r>
      <w:r>
        <w:rPr>
          <w:rFonts w:hint="eastAsia" w:ascii="Times New Roman" w:hAnsi="Times New Roman" w:eastAsia="新宋体"/>
          <w:sz w:val="21"/>
          <w:szCs w:val="21"/>
        </w:rPr>
        <w:t>，代桓虞为光禄勋。明年夏卒，时年五十余。赐以朱棺、玉衣，将作大匠穿冢，假鼓吹，五营骑士三百余人送葬。谥曰桓侯。匈奴闻秉卒，举国号哭，或至梨面</w:t>
      </w:r>
      <w:r>
        <w:rPr>
          <w:rFonts w:ascii="Cambria Math" w:hAnsi="Cambria Math" w:eastAsia="Cambria Math"/>
          <w:sz w:val="24"/>
          <w:szCs w:val="24"/>
          <w:vertAlign w:val="superscript"/>
        </w:rPr>
        <w:t>②</w:t>
      </w:r>
      <w:r>
        <w:rPr>
          <w:rFonts w:hint="eastAsia" w:ascii="Times New Roman" w:hAnsi="Times New Roman" w:eastAsia="新宋体"/>
          <w:sz w:val="21"/>
          <w:szCs w:val="21"/>
        </w:rPr>
        <w:t>流血。长子冲嗣。及窦宪败，以秉窦氏党，国除。冲官至汉阳太守。</w:t>
      </w:r>
      <w:r>
        <w:rPr>
          <w:rFonts w:hint="eastAsia" w:ascii="Times New Roman" w:hAnsi="Times New Roman" w:eastAsia="新宋体"/>
          <w:u w:val="single"/>
          <w:sz w:val="21"/>
          <w:szCs w:val="21"/>
        </w:rPr>
        <w:t>曾孙纪，少有美名，辟公府，曹操甚敬异之，稍迁少府。</w:t>
      </w:r>
      <w:r>
        <w:rPr>
          <w:rFonts w:hint="eastAsia" w:ascii="Times New Roman" w:hAnsi="Times New Roman" w:eastAsia="新宋体"/>
          <w:sz w:val="21"/>
          <w:szCs w:val="21"/>
        </w:rPr>
        <w:t>纪以操将篡汉，建安二十三年，与太医令吉平、丞相司直韦晃谋起兵诛操，不克，夷三族。于时衣冠盛门坐纪罹祸灭者众矣。</w:t>
      </w:r>
    </w:p>
    <w:p>
      <w:pPr>
        <w:spacing w:line="360" w:lineRule="auto"/>
        <w:jc w:val="right"/>
        <w:ind w:left="312" w:leftChars="130" w:right="0" w:firstLine="0" w:firstLineChars="0"/>
      </w:pPr>
      <w:r>
        <w:rPr>
          <w:rFonts w:hint="eastAsia" w:ascii="Times New Roman" w:hAnsi="Times New Roman" w:eastAsia="新宋体"/>
          <w:sz w:val="21"/>
          <w:szCs w:val="21"/>
        </w:rPr>
        <w:t>（节选自《后汉书•耿秉传》）</w:t>
      </w:r>
    </w:p>
    <w:p>
      <w:pPr>
        <w:spacing w:line="360" w:lineRule="auto"/>
        <w:ind w:left="312" w:leftChars="130" w:right="0" w:firstLine="0" w:firstLineChars="0"/>
      </w:pPr>
      <w:r>
        <w:rPr>
          <w:rFonts w:hint="eastAsia" w:ascii="Times New Roman" w:hAnsi="Times New Roman" w:eastAsia="新宋体"/>
          <w:sz w:val="21"/>
          <w:szCs w:val="21"/>
        </w:rPr>
        <w:t>【注】</w:t>
      </w:r>
      <w:r>
        <w:rPr>
          <w:rFonts w:ascii="Cambria Math" w:hAnsi="Cambria Math" w:eastAsia="Cambria Math"/>
          <w:sz w:val="21"/>
          <w:szCs w:val="21"/>
        </w:rPr>
        <w:t>①</w:t>
      </w:r>
      <w:r>
        <w:rPr>
          <w:rFonts w:hint="eastAsia" w:ascii="Times New Roman" w:hAnsi="Times New Roman" w:eastAsia="新宋体"/>
          <w:sz w:val="21"/>
          <w:szCs w:val="21"/>
        </w:rPr>
        <w:t>省闼：宫中。</w:t>
      </w:r>
      <w:r>
        <w:rPr>
          <w:rFonts w:ascii="Cambria Math" w:hAnsi="Cambria Math" w:eastAsia="Cambria Math"/>
          <w:sz w:val="21"/>
          <w:szCs w:val="21"/>
        </w:rPr>
        <w:t>②</w:t>
      </w:r>
      <w:r>
        <w:rPr>
          <w:rFonts w:hint="eastAsia" w:ascii="Times New Roman" w:hAnsi="Times New Roman" w:eastAsia="新宋体"/>
          <w:sz w:val="21"/>
          <w:szCs w:val="21"/>
        </w:rPr>
        <w:t>梨面：我国古代北方少数民族风俗，割面流血，以示忠诚、哀痛。“梨”通“剺”，割破、划开的意思。</w:t>
      </w:r>
    </w:p>
    <w:p>
      <w:pPr>
        <w:spacing w:line="360" w:lineRule="auto"/>
        <w:ind w:left="312" w:leftChars="130" w:right="0" w:firstLine="0" w:firstLineChars="0"/>
      </w:pPr>
      <w:r>
        <w:rPr>
          <w:rFonts w:hint="eastAsia" w:ascii="Times New Roman" w:hAnsi="Times New Roman" w:eastAsia="新宋体"/>
          <w:sz w:val="21"/>
          <w:szCs w:val="21"/>
        </w:rPr>
        <w:t>（1）下列对文中画框部分的断句，正确的一项是</w:t>
      </w:r>
      <w:r>
        <w:rPr>
          <w:rFonts w:hint="eastAsia" w:ascii="Times New Roman" w:hAnsi="Times New Roman" w:eastAsia="新宋体"/>
          <w:u w:val="single"/>
          <w:sz w:val="21"/>
          <w:szCs w:val="21"/>
        </w:rPr>
        <w:t>　D　</w:t>
      </w:r>
    </w:p>
    <w:p>
      <w:pPr>
        <w:spacing w:line="360" w:lineRule="auto"/>
        <w:ind w:left="312" w:leftChars="130" w:right="0" w:firstLine="0" w:firstLineChars="0"/>
      </w:pPr>
      <w:r>
        <w:rPr>
          <w:rFonts w:hint="eastAsia" w:ascii="Times New Roman" w:hAnsi="Times New Roman" w:eastAsia="新宋体"/>
          <w:sz w:val="21"/>
          <w:szCs w:val="21"/>
        </w:rPr>
        <w:t>A．视事七年/匈奴怀其恩信/征为执金吾/甚见亲重/帝每巡郡国及幸宫/观秉常领禁兵宿卫左右/除三子为郎/</w:t>
      </w:r>
    </w:p>
    <w:p>
      <w:pPr>
        <w:spacing w:line="360" w:lineRule="auto"/>
        <w:ind w:left="312" w:leftChars="130" w:right="0" w:firstLine="0" w:firstLineChars="0"/>
      </w:pPr>
      <w:r>
        <w:rPr>
          <w:rFonts w:hint="eastAsia" w:ascii="Times New Roman" w:hAnsi="Times New Roman" w:eastAsia="新宋体"/>
          <w:sz w:val="21"/>
          <w:szCs w:val="21"/>
        </w:rPr>
        <w:t>B．视事七年/匈奴怀其恩信/征为执金吾/甚见亲重/帝每巡郡国及幸宫/观秉常领禁兵宿卫/左右除三子为郎/</w:t>
      </w:r>
    </w:p>
    <w:p>
      <w:pPr>
        <w:spacing w:line="360" w:lineRule="auto"/>
        <w:ind w:left="312" w:leftChars="130" w:right="0" w:firstLine="0" w:firstLineChars="0"/>
      </w:pPr>
      <w:r>
        <w:rPr>
          <w:rFonts w:hint="eastAsia" w:ascii="Times New Roman" w:hAnsi="Times New Roman" w:eastAsia="新宋体"/>
          <w:sz w:val="21"/>
          <w:szCs w:val="21"/>
        </w:rPr>
        <w:t>C．视事七年/匈奴怀其恩信/征为执金吾/甚见亲重/帝每巡郡国及幸宫观/秉常领禁兵宿卫/左右除三子为郎/</w:t>
      </w:r>
    </w:p>
    <w:p>
      <w:pPr>
        <w:spacing w:line="360" w:lineRule="auto"/>
        <w:ind w:left="312" w:leftChars="130" w:right="0" w:firstLine="0" w:firstLineChars="0"/>
      </w:pPr>
      <w:r>
        <w:rPr>
          <w:rFonts w:hint="eastAsia" w:ascii="Times New Roman" w:hAnsi="Times New Roman" w:eastAsia="新宋体"/>
          <w:sz w:val="21"/>
          <w:szCs w:val="21"/>
        </w:rPr>
        <w:t>D．视事七年/匈奴怀其恩信/征为执金吾/甚见亲重/帝每巡郡国及幸宫观/秉常领禁兵宿卫左右/除三子为郎/</w:t>
      </w:r>
    </w:p>
    <w:p>
      <w:pPr>
        <w:spacing w:line="360" w:lineRule="auto"/>
        <w:ind w:left="312" w:leftChars="130" w:right="0" w:firstLine="0" w:firstLineChars="0"/>
      </w:pPr>
      <w:r>
        <w:rPr>
          <w:rFonts w:hint="eastAsia" w:ascii="Times New Roman" w:hAnsi="Times New Roman" w:eastAsia="新宋体"/>
          <w:sz w:val="21"/>
          <w:szCs w:val="21"/>
        </w:rPr>
        <w:t>（2）下列对文中加粗词语的相关内容的解说，不正确的一项是</w:t>
      </w:r>
      <w:r>
        <w:rPr>
          <w:rFonts w:hint="eastAsia" w:ascii="Times New Roman" w:hAnsi="Times New Roman" w:eastAsia="新宋体"/>
          <w:u w:val="single"/>
          <w:sz w:val="21"/>
          <w:szCs w:val="21"/>
        </w:rPr>
        <w:t>　C　</w:t>
      </w:r>
    </w:p>
    <w:p>
      <w:pPr>
        <w:spacing w:line="360" w:lineRule="auto"/>
        <w:ind w:left="312" w:leftChars="130" w:right="0" w:firstLine="0" w:firstLineChars="0"/>
      </w:pPr>
      <w:r>
        <w:rPr>
          <w:rFonts w:hint="eastAsia" w:ascii="Times New Roman" w:hAnsi="Times New Roman" w:eastAsia="新宋体"/>
          <w:sz w:val="21"/>
          <w:szCs w:val="21"/>
        </w:rPr>
        <w:t>A．匈奴，我国古代北方民族之一，东汉时分裂，南匈奴进入中原内附于汉，北匈奴从漠北西迁。</w:t>
      </w:r>
    </w:p>
    <w:p>
      <w:pPr>
        <w:spacing w:line="360" w:lineRule="auto"/>
        <w:ind w:left="312" w:leftChars="130" w:right="0" w:firstLine="0" w:firstLineChars="0"/>
      </w:pPr>
      <w:r>
        <w:rPr>
          <w:rFonts w:hint="eastAsia" w:ascii="Times New Roman" w:hAnsi="Times New Roman" w:eastAsia="新宋体"/>
          <w:sz w:val="21"/>
          <w:szCs w:val="21"/>
        </w:rPr>
        <w:t>B．食邑，指卿大夫的封地，即采邑，卿大夫收其赋税而食，故名食邑。</w:t>
      </w:r>
    </w:p>
    <w:p>
      <w:pPr>
        <w:spacing w:line="360" w:lineRule="auto"/>
        <w:ind w:left="312" w:leftChars="130" w:right="0" w:firstLine="0" w:firstLineChars="0"/>
      </w:pPr>
      <w:r>
        <w:rPr>
          <w:rFonts w:hint="eastAsia" w:ascii="Times New Roman" w:hAnsi="Times New Roman" w:eastAsia="新宋体"/>
          <w:sz w:val="21"/>
          <w:szCs w:val="21"/>
        </w:rPr>
        <w:t>C．帝王纪年是一种重要的古代纪年法，分为年号纪年和按照帝王即位年次纪年两种，文中“永元二年”就属于后一种。</w:t>
      </w:r>
    </w:p>
    <w:p>
      <w:pPr>
        <w:spacing w:line="360" w:lineRule="auto"/>
        <w:ind w:left="312" w:leftChars="130" w:right="0" w:firstLine="0" w:firstLineChars="0"/>
      </w:pPr>
      <w:r>
        <w:rPr>
          <w:rFonts w:hint="eastAsia" w:ascii="Times New Roman" w:hAnsi="Times New Roman" w:eastAsia="新宋体"/>
          <w:sz w:val="21"/>
          <w:szCs w:val="21"/>
        </w:rPr>
        <w:t>D．征辟是汉代的一种选官制度，征是皇帝征聘社会名流，辟是中央和地方长官自用僚属。</w:t>
      </w:r>
    </w:p>
    <w:p>
      <w:pPr>
        <w:spacing w:line="360" w:lineRule="auto"/>
        <w:ind w:left="312" w:leftChars="130" w:right="0" w:firstLine="0" w:firstLineChars="0"/>
      </w:pPr>
      <w:r>
        <w:rPr>
          <w:rFonts w:hint="eastAsia" w:ascii="Times New Roman" w:hAnsi="Times New Roman" w:eastAsia="新宋体"/>
          <w:sz w:val="21"/>
          <w:szCs w:val="21"/>
        </w:rPr>
        <w:t>（3）下列对原文有关内容的概括和分析，不正确的一项是</w:t>
      </w:r>
      <w:r>
        <w:rPr>
          <w:rFonts w:hint="eastAsia" w:ascii="Times New Roman" w:hAnsi="Times New Roman" w:eastAsia="新宋体"/>
          <w:u w:val="single"/>
          <w:sz w:val="21"/>
          <w:szCs w:val="21"/>
        </w:rPr>
        <w:t>　B　</w:t>
      </w:r>
    </w:p>
    <w:p>
      <w:pPr>
        <w:spacing w:line="360" w:lineRule="auto"/>
        <w:ind w:left="312" w:leftChars="130" w:right="0" w:firstLine="0" w:firstLineChars="0"/>
      </w:pPr>
      <w:r>
        <w:rPr>
          <w:rFonts w:hint="eastAsia" w:ascii="Times New Roman" w:hAnsi="Times New Roman" w:eastAsia="新宋体"/>
          <w:sz w:val="21"/>
          <w:szCs w:val="21"/>
        </w:rPr>
        <w:t>A．耿秉屡立战功。永平十七年，耿秉受沼与窦固率兵出白山攻打车师国，平定后返还；章和二年，耿秉又作为车骑将军窦宪的副将一起征讨并大败北匈奴。</w:t>
      </w:r>
    </w:p>
    <w:p>
      <w:pPr>
        <w:spacing w:line="360" w:lineRule="auto"/>
        <w:ind w:left="312" w:leftChars="130" w:right="0" w:firstLine="0" w:firstLineChars="0"/>
      </w:pPr>
      <w:r>
        <w:rPr>
          <w:rFonts w:hint="eastAsia" w:ascii="Times New Roman" w:hAnsi="Times New Roman" w:eastAsia="新宋体"/>
          <w:sz w:val="21"/>
          <w:szCs w:val="21"/>
        </w:rPr>
        <w:t>B．耿秉备受宠信。显宗常常让耿秉参与公卿集会议事，并让他巡查边务，他的所为多能符合皇上心意；肃宗时，任命耿秉为征西将军，封美阳侯。</w:t>
      </w:r>
    </w:p>
    <w:p>
      <w:pPr>
        <w:spacing w:line="360" w:lineRule="auto"/>
        <w:ind w:left="312" w:leftChars="130" w:right="0" w:firstLine="0" w:firstLineChars="0"/>
      </w:pPr>
      <w:r>
        <w:rPr>
          <w:rFonts w:hint="eastAsia" w:ascii="Times New Roman" w:hAnsi="Times New Roman" w:eastAsia="新宋体"/>
          <w:sz w:val="21"/>
          <w:szCs w:val="21"/>
        </w:rPr>
        <w:t>C．耿秉治军有方。耿秉生性勇敢，处事简而高效，行军时常身先士卒，休息时不安营扎寨，但遇到紧急情况军队能迅速进入作战状态，士兵都愿意为他效死。</w:t>
      </w:r>
    </w:p>
    <w:p>
      <w:pPr>
        <w:spacing w:line="360" w:lineRule="auto"/>
        <w:ind w:left="312" w:leftChars="130" w:right="0" w:firstLine="0" w:firstLineChars="0"/>
      </w:pPr>
      <w:r>
        <w:rPr>
          <w:rFonts w:hint="eastAsia" w:ascii="Times New Roman" w:hAnsi="Times New Roman" w:eastAsia="新宋体"/>
          <w:sz w:val="21"/>
          <w:szCs w:val="21"/>
        </w:rPr>
        <w:t>D．耿秉深受爱戴。他在边疆任职多年，深受匈奴人的感恩怀念；匈奴人听说他去世的消息以后，举国痛哭，有人甚至割脸流血以表达心中的悲痛。</w:t>
      </w:r>
    </w:p>
    <w:p>
      <w:pPr>
        <w:spacing w:line="360" w:lineRule="auto"/>
        <w:ind w:left="312" w:leftChars="130" w:right="0" w:firstLine="0" w:firstLineChars="0"/>
      </w:pPr>
      <w:r>
        <w:rPr>
          <w:rFonts w:hint="eastAsia" w:ascii="Times New Roman" w:hAnsi="Times New Roman" w:eastAsia="新宋体"/>
          <w:sz w:val="21"/>
          <w:szCs w:val="21"/>
        </w:rPr>
        <w:t>（4）把文中画横线的句子翻译成现代汉语。</w:t>
      </w:r>
    </w:p>
    <w:p>
      <w:pPr>
        <w:spacing w:line="360" w:lineRule="auto"/>
        <w:ind w:left="312"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永平中，召诣省闼，问前后所上便宜方略，遂见亲幸。</w:t>
      </w:r>
    </w:p>
    <w:p>
      <w:pPr>
        <w:spacing w:line="360" w:lineRule="auto"/>
        <w:ind w:left="312"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曾孙纪，少有美名，辟公府，曹操甚敬异之，稍迁少府。</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（1）本题考查文言断句。解答该题可以根据句意、虚词和结构判断。</w:t>
      </w:r>
    </w:p>
    <w:p>
      <w:pPr>
        <w:spacing w:line="360" w:lineRule="auto"/>
        <w:ind w:left="312" w:leftChars="130" w:right="0" w:firstLine="0" w:firstLineChars="0"/>
      </w:pPr>
      <w:r>
        <w:rPr>
          <w:rFonts w:hint="eastAsia" w:ascii="Times New Roman" w:hAnsi="Times New Roman" w:eastAsia="新宋体"/>
          <w:sz w:val="21"/>
          <w:szCs w:val="21"/>
        </w:rPr>
        <w:t>（2）本题考查识记古代文化常识，答题关键在于平时的积累与识记。</w:t>
      </w:r>
    </w:p>
    <w:p>
      <w:pPr>
        <w:spacing w:line="360" w:lineRule="auto"/>
        <w:ind w:left="312" w:leftChars="130" w:right="0" w:firstLine="0" w:firstLineChars="0"/>
      </w:pPr>
      <w:r>
        <w:rPr>
          <w:rFonts w:hint="eastAsia" w:ascii="Times New Roman" w:hAnsi="Times New Roman" w:eastAsia="新宋体"/>
          <w:sz w:val="21"/>
          <w:szCs w:val="21"/>
        </w:rPr>
        <w:t>（3）本题考查归纳内容要点、概括中心意思，注意将选项和原文进行比较。</w:t>
      </w:r>
    </w:p>
    <w:p>
      <w:pPr>
        <w:spacing w:line="360" w:lineRule="auto"/>
        <w:ind w:left="312" w:leftChars="130" w:right="0" w:firstLine="0" w:firstLineChars="0"/>
      </w:pPr>
      <w:r>
        <w:rPr>
          <w:rFonts w:hint="eastAsia" w:ascii="Times New Roman" w:hAnsi="Times New Roman" w:eastAsia="新宋体"/>
          <w:sz w:val="21"/>
          <w:szCs w:val="21"/>
        </w:rPr>
        <w:t>（4）本题考查文言文翻译的能力，解答时一定要先回到语境中，根据语境读懂句子的整体意思，然后思考命题者可能确定的赋分点，首先要找出关键实词、虚词，查看有无特殊句式，运用“留”“删”“调”“换”“补”的方法，直译为主，意译为辅。并按现代汉语的规范，将翻译过来的内容进行适当调整，达到词达句顺。</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1）D．“秉”为人名，作主语，其前断句，排除A、B；“除”是“授予官职”的意思，主语应该是“皇帝”，承前省，而不是“左右”，“除”前断句，排除C．句子翻译为：耿秉在边疆任职七年，匈奴人感激他的恩德信义。后耿秉受召任执金吾，很受皇帝亲近器重。皇帝每次巡视郡国及幸临宫殿台观，耿秉常常率领禁军在左右护卫。皇帝任命耿秉的三个儿子做郎官。</w:t>
      </w:r>
    </w:p>
    <w:p>
      <w:pPr>
        <w:spacing w:line="360" w:lineRule="auto"/>
        <w:ind w:left="312" w:leftChars="130" w:right="0" w:firstLine="0" w:firstLineChars="0"/>
      </w:pPr>
      <w:r>
        <w:rPr>
          <w:rFonts w:hint="eastAsia" w:ascii="Times New Roman" w:hAnsi="Times New Roman" w:eastAsia="新宋体"/>
          <w:sz w:val="21"/>
          <w:szCs w:val="21"/>
        </w:rPr>
        <w:t>（2）C．“永元二年”属于年号纪年。</w:t>
      </w:r>
    </w:p>
    <w:p>
      <w:pPr>
        <w:spacing w:line="360" w:lineRule="auto"/>
        <w:ind w:left="312" w:leftChars="130" w:right="0" w:firstLine="0" w:firstLineChars="0"/>
      </w:pPr>
      <w:r>
        <w:rPr>
          <w:rFonts w:hint="eastAsia" w:ascii="Times New Roman" w:hAnsi="Times New Roman" w:eastAsia="新宋体"/>
          <w:sz w:val="21"/>
          <w:szCs w:val="21"/>
        </w:rPr>
        <w:t>（3）B．“并让他巡查边务，他的所为多能符合皇上心意”理解有误，原文为“每公卿会议，常引秉上殿，访以边事，多简帝心”，应该是“显宗……拿边疆之事询问他，他的回答多能符合皇上心意”。</w:t>
      </w:r>
    </w:p>
    <w:p>
      <w:pPr>
        <w:spacing w:line="360" w:lineRule="auto"/>
        <w:ind w:left="312" w:leftChars="130" w:right="0" w:firstLine="0" w:firstLineChars="0"/>
      </w:pPr>
      <w:r>
        <w:rPr>
          <w:rFonts w:hint="eastAsia" w:ascii="Times New Roman" w:hAnsi="Times New Roman" w:eastAsia="新宋体"/>
          <w:sz w:val="21"/>
          <w:szCs w:val="21"/>
        </w:rPr>
        <w:t>（4）</w:t>
      </w:r>
      <w:r>
        <w:rPr>
          <w:rFonts w:ascii="Cambria Math" w:hAnsi="Cambria Math" w:eastAsia="Cambria Math"/>
          <w:sz w:val="21"/>
          <w:szCs w:val="21"/>
        </w:rPr>
        <w:t>①</w:t>
      </w:r>
      <w:r>
        <w:rPr>
          <w:rFonts w:hint="eastAsia" w:ascii="Times New Roman" w:hAnsi="Times New Roman" w:eastAsia="新宋体"/>
          <w:sz w:val="21"/>
          <w:szCs w:val="21"/>
        </w:rPr>
        <w:t>诣：到；便宜：有利的、有好处的；见：被。句子翻译为：永平年间，（皇帝）征召耿秉到宫中，询问他前前后后上奏的对国家有利的谋略，于是耿秉被皇帝亲近宠幸。</w:t>
      </w:r>
    </w:p>
    <w:p>
      <w:pPr>
        <w:spacing w:line="360" w:lineRule="auto"/>
        <w:ind w:left="312"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辟：征召；异：认为……与众不同；稍：渐渐地。句子翻译为：耿秉的曾孙耿纪，年轻时有美名，被公府征召，曹操很敬重他，认为他与众不同，逐渐升迁为少府。</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答案：</w:t>
      </w:r>
    </w:p>
    <w:p>
      <w:pPr>
        <w:spacing w:line="360" w:lineRule="auto"/>
        <w:ind w:left="312" w:leftChars="130" w:right="0" w:firstLine="0" w:firstLineChars="0"/>
      </w:pPr>
      <w:r>
        <w:rPr>
          <w:rFonts w:hint="eastAsia" w:ascii="Times New Roman" w:hAnsi="Times New Roman" w:eastAsia="新宋体"/>
          <w:sz w:val="21"/>
          <w:szCs w:val="21"/>
        </w:rPr>
        <w:t>（1）D</w:t>
      </w:r>
    </w:p>
    <w:p>
      <w:pPr>
        <w:spacing w:line="360" w:lineRule="auto"/>
        <w:ind w:left="312" w:leftChars="130" w:right="0" w:firstLine="0" w:firstLineChars="0"/>
      </w:pPr>
      <w:r>
        <w:rPr>
          <w:rFonts w:hint="eastAsia" w:ascii="Times New Roman" w:hAnsi="Times New Roman" w:eastAsia="新宋体"/>
          <w:sz w:val="21"/>
          <w:szCs w:val="21"/>
        </w:rPr>
        <w:t>（2）C</w:t>
      </w:r>
    </w:p>
    <w:p>
      <w:pPr>
        <w:spacing w:line="360" w:lineRule="auto"/>
        <w:ind w:left="312" w:leftChars="130" w:right="0" w:firstLine="0" w:firstLineChars="0"/>
      </w:pPr>
      <w:r>
        <w:rPr>
          <w:rFonts w:hint="eastAsia" w:ascii="Times New Roman" w:hAnsi="Times New Roman" w:eastAsia="新宋体"/>
          <w:sz w:val="21"/>
          <w:szCs w:val="21"/>
        </w:rPr>
        <w:t>（3）B</w:t>
      </w:r>
    </w:p>
    <w:p>
      <w:pPr>
        <w:spacing w:line="360" w:lineRule="auto"/>
        <w:ind w:left="312" w:leftChars="130" w:right="0" w:firstLine="0" w:firstLineChars="0"/>
      </w:pPr>
      <w:r>
        <w:rPr>
          <w:rFonts w:hint="eastAsia" w:ascii="Times New Roman" w:hAnsi="Times New Roman" w:eastAsia="新宋体"/>
          <w:sz w:val="21"/>
          <w:szCs w:val="21"/>
        </w:rPr>
        <w:t>（4）</w:t>
      </w:r>
      <w:r>
        <w:rPr>
          <w:rFonts w:ascii="Cambria Math" w:hAnsi="Cambria Math" w:eastAsia="Cambria Math"/>
          <w:sz w:val="21"/>
          <w:szCs w:val="21"/>
        </w:rPr>
        <w:t>①</w:t>
      </w:r>
      <w:r>
        <w:rPr>
          <w:rFonts w:hint="eastAsia" w:ascii="Times New Roman" w:hAnsi="Times New Roman" w:eastAsia="新宋体"/>
          <w:sz w:val="21"/>
          <w:szCs w:val="21"/>
        </w:rPr>
        <w:t>永平年间，（皇帝）征召耿秉到宫中，询问他前前后后上奏的对国家有利的谋略，于是耿秉被皇帝亲近宠幸。</w:t>
      </w:r>
    </w:p>
    <w:p>
      <w:pPr>
        <w:spacing w:line="360" w:lineRule="auto"/>
        <w:ind w:left="312"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耿秉的曾孙耿纪，年轻时有美名，被公府征召，曹操很敬重他，认为他与众不同，逐渐升迁为少府。</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参考译文：</w:t>
      </w:r>
    </w:p>
    <w:p>
      <w:pPr>
        <w:spacing w:line="360" w:lineRule="auto"/>
        <w:ind w:left="312" w:leftChars="130" w:right="0" w:firstLine="0" w:firstLineChars="0"/>
      </w:pPr>
      <w:r>
        <w:rPr>
          <w:rFonts w:hint="eastAsia" w:ascii="Times New Roman" w:hAnsi="Times New Roman" w:eastAsia="新宋体"/>
          <w:sz w:val="21"/>
          <w:szCs w:val="21"/>
        </w:rPr>
        <w:t xml:space="preserve">       耿秉字伯初，高大雄壮，腰带八围。博通书籍，能够解说《司马兵法》，尤其喜好将帅用兵谋略。因为父亲的功勋而被任用为郎官，屡次上书谈论军事。他常常认为中原空虚消耗，边疆不安定，问题就出在匈奴。用战争消灭战争，是有盛德的君王的做法。当时显宗已经有心北伐，暗中很赞同他的意见。永平年间，（皇帝）征召耿秉到宫中，询问他前前后后上奏的对国家有利的谋略，于是耿秉被皇帝亲近宠幸。每次公卿集会议事，皇帝常常带耿秉上殿，拿边疆之事询问他，他的回答多能符合皇上心意。永平十五年，任命耿秉为驸马都尉。永平十六年，以骑都尉秦彭为耿秉的副手，与奉车都尉窦固等一起讨伐北匈奴。匈奴都已逃走，于是不战而还。永平十七年夏，显宗派耿秉和窦固集合部队共一万四千骑兵，再次出白山攻打车师国，最终平定车师国而返还。肃宗即位，任命耿秉为征西将军。派他巡视凉州边境，慰劳赏赐城堡营寨的羌人、胡人，进军屯驻酒泉郡。建初元年，任命耿秉为度辽将军。耿秉在边疆任职七年，匈奴人感激他的恩德信义。后耿秉受召任执金吾，很受皇帝亲近器重。皇帝每次巡视郡国及幸临宫殿台观，耿秉常常率领禁军护卫于左右。皇帝任命耿秉的三个儿子做郎官。章和二年，又任命耿秉为征西将军，作为车骑将军窦宪的副手征讨北匈奴，大败他们。皇帝封耿秉为美阳候，食邑三千户。耿秉生性勇敢，而且处事简练，行军时常常自己披着铠甲走在前面，停下来休息时不安营扎寨，但也把哨兵放得远远的，明确约法律令，有紧急情况，军阵马上列成，士兵都乐意为之效死。永元二年，耿秉代替桓虞担任光禄勋。第二年夏天耿秉去世，时年五十多岁。皇帝赐给朱棺、玉衣，命将作大匠为其挖墓，给予奏军乐的待遇，五营骑兵三百多人送葬。谥号桓侯。匈奴人听说耿秉去世，举国痛哭，有人甚至割脸流血（以表达心中的悲痛）。（耿秉的）长子耿冲继承爵位。等到窦宪事败，因为（或“认为”）耿秉是窦氏的同党，封地被剥夺。耿冲官做到汉阳太守。耿秉的曾孙耿纪，年轻时有美名，被公府征召，曹操很敬重他，认为他与众不同，逐渐升迁为少府。耿纪认为曹操将要篡汉，建安二十三年，他与太医令吉平、丞相司直韦晃密谋起兵诛杀曹操，没有成功，被夷灭三族。当时官宦豪门因耿纪遭遇祸事被灭族的很多。</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课外文言文的阅读理解题目四步骤：</w:t>
      </w:r>
    </w:p>
    <w:p>
      <w:pPr>
        <w:spacing w:line="360" w:lineRule="auto"/>
        <w:ind w:left="312" w:leftChars="130" w:right="0" w:firstLine="0" w:firstLineChars="0"/>
      </w:pPr>
      <w:r>
        <w:rPr>
          <w:rFonts w:hint="eastAsia" w:ascii="Times New Roman" w:hAnsi="Times New Roman" w:eastAsia="新宋体"/>
          <w:sz w:val="21"/>
          <w:szCs w:val="21"/>
        </w:rPr>
        <w:t>第一步：快速浏览题目</w:t>
      </w:r>
    </w:p>
    <w:p>
      <w:pPr>
        <w:spacing w:line="360" w:lineRule="auto"/>
        <w:ind w:left="312" w:leftChars="130" w:right="0" w:firstLine="0" w:firstLineChars="0"/>
      </w:pPr>
      <w:r>
        <w:rPr>
          <w:rFonts w:hint="eastAsia" w:ascii="Times New Roman" w:hAnsi="Times New Roman" w:eastAsia="新宋体"/>
          <w:sz w:val="21"/>
          <w:szCs w:val="21"/>
        </w:rPr>
        <w:t>课外文言文阅读试题有个特点：有的题目选项出示了文中某些关键字词的意思，有的题目则提示了文言文的主要内容。浏览题目有助于同学们初步了解文言文的大致意思。所以，接到课外文言文阅读文段，首先应该快速浏览文段后的题目。</w:t>
      </w:r>
    </w:p>
    <w:p>
      <w:pPr>
        <w:spacing w:line="360" w:lineRule="auto"/>
        <w:ind w:left="312" w:leftChars="130" w:right="0" w:firstLine="0" w:firstLineChars="0"/>
      </w:pPr>
      <w:r>
        <w:rPr>
          <w:rFonts w:hint="eastAsia" w:ascii="Times New Roman" w:hAnsi="Times New Roman" w:eastAsia="新宋体"/>
          <w:sz w:val="21"/>
          <w:szCs w:val="21"/>
        </w:rPr>
        <w:t>第二步：仔细分析标题</w:t>
      </w:r>
    </w:p>
    <w:p>
      <w:pPr>
        <w:spacing w:line="360" w:lineRule="auto"/>
        <w:ind w:left="312" w:leftChars="130" w:right="0" w:firstLine="0" w:firstLineChars="0"/>
      </w:pPr>
      <w:r>
        <w:rPr>
          <w:rFonts w:hint="eastAsia" w:ascii="Times New Roman" w:hAnsi="Times New Roman" w:eastAsia="新宋体"/>
          <w:sz w:val="21"/>
          <w:szCs w:val="21"/>
        </w:rPr>
        <w:t>一般而言，课外文言文阅读文段都会给出标题。留意并仔细分析文段的标题。因为大部分标题本身就概括了文言文的主要内容。</w:t>
      </w:r>
    </w:p>
    <w:p>
      <w:pPr>
        <w:spacing w:line="360" w:lineRule="auto"/>
        <w:ind w:left="312" w:leftChars="130" w:right="0" w:firstLine="0" w:firstLineChars="0"/>
      </w:pPr>
      <w:r>
        <w:rPr>
          <w:rFonts w:hint="eastAsia" w:ascii="Times New Roman" w:hAnsi="Times New Roman" w:eastAsia="新宋体"/>
          <w:sz w:val="21"/>
          <w:szCs w:val="21"/>
        </w:rPr>
        <w:t>第三步：结合注释速读全文</w:t>
      </w:r>
    </w:p>
    <w:p>
      <w:pPr>
        <w:spacing w:line="360" w:lineRule="auto"/>
        <w:ind w:left="312" w:leftChars="130" w:right="0" w:firstLine="0" w:firstLineChars="0"/>
      </w:pPr>
      <w:r>
        <w:rPr>
          <w:rFonts w:hint="eastAsia" w:ascii="Times New Roman" w:hAnsi="Times New Roman" w:eastAsia="新宋体"/>
          <w:sz w:val="21"/>
          <w:szCs w:val="21"/>
        </w:rPr>
        <w:t>课外文言文阅读文段，对于一些难懂的文言字词一般都会给出注释。这些注释有助于同学们准确理解文言文的主要内容。所以，千万别忽略这些注释，而应结合注释速读全文。另外需要注意的是，在阅读全文的过程中，碰到“拦路虎”千万别停下来苦苦思索，而应继续阅读。总之，速读全文，不求完全读懂，能明白文章的大概意思就可以了。</w:t>
      </w:r>
    </w:p>
    <w:p>
      <w:pPr>
        <w:spacing w:line="360" w:lineRule="auto"/>
        <w:ind w:left="312" w:leftChars="130" w:right="0" w:firstLine="0" w:firstLineChars="0"/>
      </w:pPr>
      <w:r>
        <w:rPr>
          <w:rFonts w:hint="eastAsia" w:ascii="Times New Roman" w:hAnsi="Times New Roman" w:eastAsia="新宋体"/>
          <w:sz w:val="21"/>
          <w:szCs w:val="21"/>
        </w:rPr>
        <w:t>第四步：“对症下药”解答问题。</w:t>
      </w:r>
    </w:p>
    <w:p>
      <w:pPr>
        <w:spacing w:line="360" w:lineRule="auto"/>
        <w:ind w:left="312" w:leftChars="130" w:right="0" w:firstLine="0" w:firstLineChars="0"/>
      </w:pPr>
      <w:r>
        <w:rPr>
          <w:rFonts w:hint="eastAsia" w:ascii="Times New Roman" w:hAnsi="Times New Roman" w:eastAsia="新宋体"/>
          <w:sz w:val="21"/>
          <w:szCs w:val="21"/>
        </w:rPr>
        <w:t>不同的题型有不同的解题方法。答题时需要根据具体的题型选择对应的答题方法，这样才能事半功倍。</w:t>
      </w:r>
    </w:p>
    <w:p>
      <w:pPr>
        <w:spacing w:line="360" w:lineRule="auto"/>
        <w:ind w:left="312" w:hanging="312" w:hangingChars="130"/>
      </w:pPr>
      <w:r>
        <w:rPr>
          <w:rFonts w:hint="eastAsia" w:ascii="Times New Roman" w:hAnsi="Times New Roman" w:eastAsia="新宋体"/>
          <w:sz w:val="21"/>
          <w:szCs w:val="21"/>
        </w:rPr>
        <w:t>5．（10分）古代诗歌阅读</w:t>
      </w:r>
    </w:p>
    <w:p>
      <w:pPr>
        <w:spacing w:line="360" w:lineRule="auto"/>
        <w:ind w:left="312" w:leftChars="130" w:right="0" w:firstLine="0" w:firstLineChars="0"/>
      </w:pPr>
      <w:r>
        <w:rPr>
          <w:rFonts w:hint="eastAsia" w:ascii="Times New Roman" w:hAnsi="Times New Roman" w:eastAsia="新宋体"/>
          <w:sz w:val="21"/>
          <w:szCs w:val="21"/>
        </w:rPr>
        <w:t>读下面两首诗，完成下列各题。</w:t>
      </w:r>
    </w:p>
    <w:p>
      <w:pPr>
        <w:spacing w:line="360" w:lineRule="auto"/>
        <w:jc w:val="center"/>
        <w:ind w:left="312" w:leftChars="130" w:right="0" w:firstLine="0" w:firstLineChars="0"/>
      </w:pPr>
      <w:r>
        <w:rPr>
          <w:rFonts w:hint="eastAsia" w:ascii="Times New Roman" w:hAnsi="Times New Roman" w:eastAsia="新宋体"/>
          <w:sz w:val="21"/>
          <w:szCs w:val="21"/>
        </w:rPr>
        <w:t>秋   尽</w:t>
      </w:r>
    </w:p>
    <w:p>
      <w:pPr>
        <w:spacing w:line="360" w:lineRule="auto"/>
        <w:jc w:val="center"/>
        <w:ind w:left="312" w:leftChars="130" w:right="0" w:firstLine="0" w:firstLineChars="0"/>
      </w:pPr>
      <w:r>
        <w:rPr>
          <w:rFonts w:hint="eastAsia" w:ascii="Times New Roman" w:hAnsi="Times New Roman" w:eastAsia="新宋体"/>
          <w:sz w:val="21"/>
          <w:szCs w:val="21"/>
        </w:rPr>
        <w:t>杜  甫</w:t>
      </w:r>
    </w:p>
    <w:p>
      <w:pPr>
        <w:spacing w:line="360" w:lineRule="auto"/>
        <w:jc w:val="center"/>
        <w:ind w:left="312" w:leftChars="130" w:right="0" w:firstLine="0" w:firstLineChars="0"/>
      </w:pPr>
      <w:r>
        <w:rPr>
          <w:rFonts w:hint="eastAsia" w:ascii="Times New Roman" w:hAnsi="Times New Roman" w:eastAsia="新宋体"/>
          <w:sz w:val="21"/>
          <w:szCs w:val="21"/>
        </w:rPr>
        <w:t>秋尽东行且未回</w:t>
      </w:r>
      <w:r>
        <w:rPr>
          <w:rFonts w:ascii="Cambria Math" w:hAnsi="Cambria Math" w:eastAsia="Cambria Math"/>
          <w:sz w:val="21"/>
          <w:szCs w:val="21"/>
        </w:rPr>
        <w:t>①</w:t>
      </w:r>
      <w:r>
        <w:rPr>
          <w:rFonts w:hint="eastAsia" w:ascii="Times New Roman" w:hAnsi="Times New Roman" w:eastAsia="新宋体"/>
          <w:sz w:val="21"/>
          <w:szCs w:val="21"/>
        </w:rPr>
        <w:t>，茅斋寄在少城隈。</w:t>
      </w:r>
    </w:p>
    <w:p>
      <w:pPr>
        <w:spacing w:line="360" w:lineRule="auto"/>
        <w:jc w:val="center"/>
        <w:ind w:left="312" w:leftChars="130" w:right="0" w:firstLine="0" w:firstLineChars="0"/>
      </w:pPr>
      <w:r>
        <w:rPr>
          <w:rFonts w:hint="eastAsia" w:ascii="Times New Roman" w:hAnsi="Times New Roman" w:eastAsia="新宋体"/>
          <w:sz w:val="21"/>
          <w:szCs w:val="21"/>
        </w:rPr>
        <w:t>篱边老却陶潜菊，江上徒逢袁绍杯</w:t>
      </w:r>
      <w:r>
        <w:rPr>
          <w:rFonts w:ascii="Cambria Math" w:hAnsi="Cambria Math" w:eastAsia="Cambria Math"/>
          <w:sz w:val="21"/>
          <w:szCs w:val="21"/>
        </w:rPr>
        <w:t>②</w:t>
      </w:r>
      <w:r>
        <w:rPr>
          <w:rFonts w:hint="eastAsia" w:ascii="Times New Roman" w:hAnsi="Times New Roman" w:eastAsia="新宋体"/>
          <w:sz w:val="21"/>
          <w:szCs w:val="21"/>
        </w:rPr>
        <w:t>。</w:t>
      </w:r>
    </w:p>
    <w:p>
      <w:pPr>
        <w:spacing w:line="360" w:lineRule="auto"/>
        <w:jc w:val="center"/>
        <w:ind w:left="312" w:leftChars="130" w:right="0" w:firstLine="0" w:firstLineChars="0"/>
      </w:pPr>
      <w:r>
        <w:rPr>
          <w:rFonts w:hint="eastAsia" w:ascii="Times New Roman" w:hAnsi="Times New Roman" w:eastAsia="新宋体"/>
          <w:sz w:val="21"/>
          <w:szCs w:val="21"/>
        </w:rPr>
        <w:t>雪岭独看西日落，剑门犹阻北人来。</w:t>
      </w:r>
    </w:p>
    <w:p>
      <w:pPr>
        <w:spacing w:line="360" w:lineRule="auto"/>
        <w:jc w:val="center"/>
        <w:ind w:left="312" w:leftChars="130" w:right="0" w:firstLine="0" w:firstLineChars="0"/>
      </w:pPr>
      <w:r>
        <w:rPr>
          <w:rFonts w:hint="eastAsia" w:ascii="Times New Roman" w:hAnsi="Times New Roman" w:eastAsia="新宋体"/>
          <w:sz w:val="21"/>
          <w:szCs w:val="21"/>
        </w:rPr>
        <w:t>不辞万里长为客，怀抱何时得好开。</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注：</w:t>
      </w:r>
      <w:r>
        <w:rPr>
          <w:rFonts w:ascii="Cambria Math" w:hAnsi="Cambria Math" w:eastAsia="Cambria Math"/>
          <w:sz w:val="21"/>
          <w:szCs w:val="21"/>
        </w:rPr>
        <w:t>①</w:t>
      </w:r>
      <w:r>
        <w:rPr>
          <w:rFonts w:hint="eastAsia" w:ascii="Times New Roman" w:hAnsi="Times New Roman" w:eastAsia="新宋体"/>
          <w:sz w:val="21"/>
          <w:szCs w:val="21"/>
        </w:rPr>
        <w:t>乾元二年杜甫入蜀投奔严武，后严武被召回京，杜甫送行后欲返少城时遇到叛乱，滞留梓州，作此诗。</w:t>
      </w:r>
      <w:r>
        <w:rPr>
          <w:rFonts w:ascii="Cambria Math" w:hAnsi="Cambria Math" w:eastAsia="Cambria Math"/>
          <w:sz w:val="21"/>
          <w:szCs w:val="21"/>
        </w:rPr>
        <w:t>②</w:t>
      </w:r>
      <w:r>
        <w:rPr>
          <w:rFonts w:hint="eastAsia" w:ascii="Times New Roman" w:hAnsi="Times New Roman" w:eastAsia="新宋体"/>
          <w:sz w:val="21"/>
          <w:szCs w:val="21"/>
        </w:rPr>
        <w:t>袁绍大宴宾客，宴会上郑玄受到袁绍礼遇。</w:t>
      </w:r>
    </w:p>
    <w:p>
      <w:pPr>
        <w:spacing w:line="360" w:lineRule="auto"/>
        <w:ind w:left="312" w:leftChars="130" w:right="0" w:firstLine="0" w:firstLineChars="0"/>
      </w:pPr>
      <w:r>
        <w:rPr>
          <w:rFonts w:hint="eastAsia" w:ascii="Times New Roman" w:hAnsi="Times New Roman" w:eastAsia="新宋体"/>
          <w:sz w:val="21"/>
          <w:szCs w:val="21"/>
        </w:rPr>
        <w:t>（1）下列对本诗的理解，不正确的一项是</w:t>
      </w:r>
      <w:r>
        <w:rPr>
          <w:rFonts w:hint="eastAsia" w:ascii="Times New Roman" w:hAnsi="Times New Roman" w:eastAsia="新宋体"/>
          <w:u w:val="single"/>
          <w:sz w:val="21"/>
          <w:szCs w:val="21"/>
        </w:rPr>
        <w:t>　B　</w:t>
      </w:r>
    </w:p>
    <w:p>
      <w:pPr>
        <w:spacing w:line="360" w:lineRule="auto"/>
        <w:ind w:left="312" w:leftChars="130" w:right="0" w:firstLine="0" w:firstLineChars="0"/>
      </w:pPr>
      <w:r>
        <w:rPr>
          <w:rFonts w:hint="eastAsia" w:ascii="Times New Roman" w:hAnsi="Times New Roman" w:eastAsia="新宋体"/>
          <w:sz w:val="21"/>
          <w:szCs w:val="21"/>
        </w:rPr>
        <w:t>A．“秋尽东行且未回”一句交代了时间和作者行踪，“茅斋寄在少城隈”一句中“寄”字写出茅斋无人照料，自己寄身家外的状态。</w:t>
      </w:r>
    </w:p>
    <w:p>
      <w:pPr>
        <w:spacing w:line="360" w:lineRule="auto"/>
        <w:ind w:left="312" w:leftChars="130" w:right="0" w:firstLine="0" w:firstLineChars="0"/>
      </w:pPr>
      <w:r>
        <w:rPr>
          <w:rFonts w:hint="eastAsia" w:ascii="Times New Roman" w:hAnsi="Times New Roman" w:eastAsia="新宋体"/>
          <w:sz w:val="21"/>
          <w:szCs w:val="21"/>
        </w:rPr>
        <w:t>B．颔联中“陶潜菊”体现了作者渴望隐逸的心境和淡泊洒脱的品格，“袁绍杯”则表明自己被人重视，但却无用武之地。</w:t>
      </w:r>
    </w:p>
    <w:p>
      <w:pPr>
        <w:spacing w:line="360" w:lineRule="auto"/>
        <w:ind w:left="312" w:leftChars="130" w:right="0" w:firstLine="0" w:firstLineChars="0"/>
      </w:pPr>
      <w:r>
        <w:rPr>
          <w:rFonts w:hint="eastAsia" w:ascii="Times New Roman" w:hAnsi="Times New Roman" w:eastAsia="新宋体"/>
          <w:sz w:val="21"/>
          <w:szCs w:val="21"/>
        </w:rPr>
        <w:t>C．颈联中“雪岭独看西日落”一句写诗人独自一人在雪岭看西天日落，与首句中“东行且未回”照应，使诗歌内容更加紧密。</w:t>
      </w:r>
    </w:p>
    <w:p>
      <w:pPr>
        <w:spacing w:line="360" w:lineRule="auto"/>
        <w:ind w:left="312" w:leftChars="130" w:right="0" w:firstLine="0" w:firstLineChars="0"/>
      </w:pPr>
      <w:r>
        <w:rPr>
          <w:rFonts w:hint="eastAsia" w:ascii="Times New Roman" w:hAnsi="Times New Roman" w:eastAsia="新宋体"/>
          <w:sz w:val="21"/>
          <w:szCs w:val="21"/>
        </w:rPr>
        <w:t>D．本诗通过叙写经历和描写景物来抒发情感，并多用典故，委婉含蓄，耐人寻味，体现了杜诗沉郁顿挫的格调。</w:t>
      </w:r>
    </w:p>
    <w:p>
      <w:pPr>
        <w:spacing w:line="360" w:lineRule="auto"/>
        <w:ind w:left="312" w:leftChars="130" w:right="0" w:firstLine="0" w:firstLineChars="0"/>
      </w:pPr>
      <w:r>
        <w:rPr>
          <w:rFonts w:hint="eastAsia" w:ascii="Times New Roman" w:hAnsi="Times New Roman" w:eastAsia="新宋体"/>
          <w:sz w:val="21"/>
          <w:szCs w:val="21"/>
        </w:rPr>
        <w:t>（2）全诗表达了作者怎样的感情？请简要分析。</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1）本题考查学生对诗句的理解能力，解答此类题目，首先要审题，即明确题干的要求，然后要注意了解诗歌的创作背景，参看注释，逐句翻译诗句，接着把握诗歌的意象，分析诗歌营造了什么样的意境，领悟作者表达了怎么样的思想情感，思考诗歌中运用了哪些表现手法，再对照选项一一确认，得出答案；</w:t>
      </w:r>
    </w:p>
    <w:p>
      <w:pPr>
        <w:spacing w:line="360" w:lineRule="auto"/>
        <w:ind w:left="312" w:leftChars="130" w:right="0" w:firstLine="0" w:firstLineChars="0"/>
      </w:pPr>
      <w:r>
        <w:rPr>
          <w:rFonts w:hint="eastAsia" w:ascii="Times New Roman" w:hAnsi="Times New Roman" w:eastAsia="新宋体"/>
          <w:sz w:val="21"/>
          <w:szCs w:val="21"/>
        </w:rPr>
        <w:t>（2）本题考查了鉴赏诗歌思想感情的能力。解答此题要抓意象，挖内涵，意象是情感的载体，意象所体现出来的色调是情感的反映；然后还要品诗句，悟感情，作者在诗词中常常会有情感的流露，这些自然流露的情感往往体现在只言片语上，要善于把握这样的词语，借此领悟感情。</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1）B．“篱边老却陶潜菊”一句中“陶潜菊”即菊花，篱笆边的“菊花”老去，无人照料，既写出了自己离家在外的真实情景，又抒发了自己隐居心情不复存在的忧伤。“陶潜菊”之典故有渴望隐逸之心境却无淡泊洒脱之品格。</w:t>
      </w:r>
    </w:p>
    <w:p>
      <w:pPr>
        <w:spacing w:line="360" w:lineRule="auto"/>
        <w:ind w:left="312" w:leftChars="130" w:right="0" w:firstLine="0" w:firstLineChars="0"/>
      </w:pPr>
      <w:r>
        <w:rPr>
          <w:rFonts w:hint="eastAsia" w:ascii="Times New Roman" w:hAnsi="Times New Roman" w:eastAsia="新宋体"/>
          <w:sz w:val="21"/>
          <w:szCs w:val="21"/>
        </w:rPr>
        <w:t>（2）“秋尽东行且未回”一句点明自己在异地为客，不能回归家乡的愁苦；</w:t>
      </w:r>
    </w:p>
    <w:p>
      <w:pPr>
        <w:spacing w:line="360" w:lineRule="auto"/>
        <w:ind w:left="312" w:leftChars="130" w:right="0" w:firstLine="0" w:firstLineChars="0"/>
      </w:pPr>
      <w:r>
        <w:rPr>
          <w:rFonts w:hint="eastAsia" w:ascii="Times New Roman" w:hAnsi="Times New Roman" w:eastAsia="新宋体"/>
          <w:sz w:val="21"/>
          <w:szCs w:val="21"/>
        </w:rPr>
        <w:t>“篱边老却陶潜菊”写自己漂泊时间之久，更为心酸；</w:t>
      </w:r>
    </w:p>
    <w:p>
      <w:pPr>
        <w:spacing w:line="360" w:lineRule="auto"/>
        <w:ind w:left="312" w:leftChars="130" w:right="0" w:firstLine="0" w:firstLineChars="0"/>
      </w:pPr>
      <w:r>
        <w:rPr>
          <w:rFonts w:hint="eastAsia" w:ascii="Times New Roman" w:hAnsi="Times New Roman" w:eastAsia="新宋体"/>
          <w:sz w:val="21"/>
          <w:szCs w:val="21"/>
        </w:rPr>
        <w:t>“江上徒逢袁绍杯”借用典故，表达自己怀才不遇，虽然受到严武的关照，但自己的政治愿望终究无法实现的无奈；</w:t>
      </w:r>
    </w:p>
    <w:p>
      <w:pPr>
        <w:spacing w:line="360" w:lineRule="auto"/>
        <w:ind w:left="312" w:leftChars="130" w:right="0" w:firstLine="0" w:firstLineChars="0"/>
      </w:pPr>
      <w:r>
        <w:rPr>
          <w:rFonts w:hint="eastAsia" w:ascii="Times New Roman" w:hAnsi="Times New Roman" w:eastAsia="新宋体"/>
          <w:sz w:val="21"/>
          <w:szCs w:val="21"/>
        </w:rPr>
        <w:t>“雪岭独看西日落，剑门犹阻北人来”上句写诗人独自一人看日落的孤独；下句写亲人音讯全无，倍增思念担忧之情；</w:t>
      </w:r>
    </w:p>
    <w:p>
      <w:pPr>
        <w:spacing w:line="360" w:lineRule="auto"/>
        <w:ind w:left="312" w:leftChars="130" w:right="0" w:firstLine="0" w:firstLineChars="0"/>
      </w:pPr>
      <w:r>
        <w:rPr>
          <w:rFonts w:hint="eastAsia" w:ascii="Times New Roman" w:hAnsi="Times New Roman" w:eastAsia="新宋体"/>
          <w:sz w:val="21"/>
          <w:szCs w:val="21"/>
        </w:rPr>
        <w:t>结合注释“杜甫送行后欲返少城时遇到叛乱，滞留梓州”可知，国家仍旧处于动乱之中，因而诗人写“未回”是被动乱阻隔；“剑门犹阻”也是国家动荡不安，因而既是个人的感慨，也体现了对国家危难的担忧；</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答案</w:t>
      </w:r>
    </w:p>
    <w:p>
      <w:pPr>
        <w:spacing w:line="360" w:lineRule="auto"/>
        <w:ind w:left="312" w:leftChars="130" w:right="0" w:firstLine="0" w:firstLineChars="0"/>
      </w:pPr>
      <w:r>
        <w:rPr>
          <w:rFonts w:hint="eastAsia" w:ascii="Times New Roman" w:hAnsi="Times New Roman" w:eastAsia="新宋体"/>
          <w:sz w:val="21"/>
          <w:szCs w:val="21"/>
        </w:rPr>
        <w:t>（1）B</w:t>
      </w:r>
    </w:p>
    <w:p>
      <w:pPr>
        <w:spacing w:line="360" w:lineRule="auto"/>
        <w:ind w:left="312" w:leftChars="130" w:right="0" w:firstLine="0" w:firstLineChars="0"/>
      </w:pPr>
      <w:r>
        <w:rPr>
          <w:rFonts w:hint="eastAsia" w:ascii="Times New Roman" w:hAnsi="Times New Roman" w:eastAsia="新宋体"/>
          <w:sz w:val="21"/>
          <w:szCs w:val="21"/>
        </w:rPr>
        <w:t>（2）</w:t>
      </w:r>
      <w:r>
        <w:rPr>
          <w:rFonts w:ascii="Cambria Math" w:hAnsi="Cambria Math" w:eastAsia="Cambria Math"/>
          <w:sz w:val="21"/>
          <w:szCs w:val="21"/>
        </w:rPr>
        <w:t>①</w:t>
      </w:r>
      <w:r>
        <w:rPr>
          <w:rFonts w:hint="eastAsia" w:ascii="Times New Roman" w:hAnsi="Times New Roman" w:eastAsia="新宋体"/>
          <w:sz w:val="21"/>
          <w:szCs w:val="21"/>
        </w:rPr>
        <w:t>思念家乡的愁苦。诗歌前四句写秋景，暗示诗人身在家外，从“未回”、“寄”、“老却”等词反映出诗人思念家乡之情。</w:t>
      </w:r>
    </w:p>
    <w:p>
      <w:pPr>
        <w:spacing w:line="360" w:lineRule="auto"/>
        <w:ind w:left="312"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怀才不遇的感叹。作者借用“袁绍杯”的典故，感叹自己遇到了严武，却无法实现自己的抱负。</w:t>
      </w:r>
    </w:p>
    <w:p>
      <w:pPr>
        <w:spacing w:line="360" w:lineRule="auto"/>
        <w:ind w:left="312"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对亲友的怀念。“剑门犹阻北人来”一句点明剑门关兵事阻断朋友回来，表达了作者对北去友人的怀念及亲友南来的期盼。</w:t>
      </w:r>
    </w:p>
    <w:p>
      <w:pPr>
        <w:spacing w:line="360" w:lineRule="auto"/>
        <w:ind w:left="312"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只身漂泊的孤独（长期客居在外的痛苦无奈）。颈联写作者雪岭独看落日，剑门阻隔无法通行，流露出漂泊的孤独、寂寞；尾联直抒胸臆，写出作者长期客居在外的痛苦无奈，以及对开怀喜悦心情的期盼。</w:t>
      </w:r>
    </w:p>
    <w:p>
      <w:pPr>
        <w:spacing w:line="360" w:lineRule="auto"/>
        <w:ind w:left="312" w:leftChars="130" w:right="0" w:firstLine="0" w:firstLineChars="0"/>
      </w:pPr>
      <w:r>
        <w:rPr>
          <w:rFonts w:ascii="Cambria Math" w:hAnsi="Cambria Math" w:eastAsia="Cambria Math"/>
          <w:sz w:val="21"/>
          <w:szCs w:val="21"/>
        </w:rPr>
        <w:t>⑤</w:t>
      </w:r>
      <w:r>
        <w:rPr>
          <w:rFonts w:hint="eastAsia" w:ascii="Times New Roman" w:hAnsi="Times New Roman" w:eastAsia="新宋体"/>
          <w:sz w:val="21"/>
          <w:szCs w:val="21"/>
        </w:rPr>
        <w:t>对个人和国家前途的担忧。“未回”说明有家不能回、“剑门犹阻”说明战事的紧急、国家的动荡。</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译文：</w:t>
      </w:r>
    </w:p>
    <w:p>
      <w:pPr>
        <w:spacing w:line="360" w:lineRule="auto"/>
        <w:ind w:left="312" w:leftChars="130" w:right="0" w:firstLine="0" w:firstLineChars="0"/>
      </w:pPr>
      <w:r>
        <w:rPr>
          <w:rFonts w:hint="eastAsia" w:ascii="Times New Roman" w:hAnsi="Times New Roman" w:eastAsia="新宋体"/>
          <w:sz w:val="21"/>
          <w:szCs w:val="21"/>
        </w:rPr>
        <w:t>已到秋末时节，然而我这一次东行却依然无法回归。我那简陋的茅舍依然在少城的角落里孤单地等我回去，真是令人怅然。家中东篱边的菊花已应枯萎凋落，我漂泊江湖，虽遇贵人，却依然无法实现抱负。独看雪岭落日，剑门阻隔，我这北来之人无法通行。我万里漂泊，长时间作客他乡，到何日才能得偿所愿，一展胸怀。</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赏析：</w:t>
      </w:r>
    </w:p>
    <w:p>
      <w:pPr>
        <w:spacing w:line="360" w:lineRule="auto"/>
        <w:ind w:left="312" w:leftChars="130" w:right="0" w:firstLine="0" w:firstLineChars="0"/>
      </w:pPr>
      <w:r>
        <w:rPr>
          <w:rFonts w:hint="eastAsia" w:ascii="Times New Roman" w:hAnsi="Times New Roman" w:eastAsia="新宋体"/>
          <w:sz w:val="21"/>
          <w:szCs w:val="21"/>
        </w:rPr>
        <w:t xml:space="preserve">      前四语殊平平，后四句自极沉郁顿挫之致；前半平正，方衬得出后半之沈郁顿挫，此正章法之妙。题标“秋尽”，通首皆迟暮淹留之感。第三、第五，语语增凄。结二，曰“长”，曰“何时”，字字咽哽矣。</w:t>
      </w:r>
    </w:p>
    <w:p>
      <w:pPr>
        <w:spacing w:line="360" w:lineRule="auto"/>
        <w:ind w:left="312" w:leftChars="130" w:right="0" w:firstLine="0" w:firstLineChars="0"/>
      </w:pPr>
      <w:r>
        <w:rPr>
          <w:rFonts w:hint="eastAsia" w:ascii="Times New Roman" w:hAnsi="Times New Roman" w:eastAsia="新宋体"/>
          <w:sz w:val="21"/>
          <w:szCs w:val="21"/>
        </w:rPr>
        <w:t>“东行未回”，谓到梓未还成都；而“且”字极有含蓄。盖公无曰不思还京，故云秋已尽矣，东行且未得回，何况故乡！</w:t>
      </w:r>
    </w:p>
    <w:p>
      <w:pPr>
        <w:spacing w:line="360" w:lineRule="auto"/>
        <w:ind w:left="312" w:leftChars="130" w:right="0" w:firstLine="0" w:firstLineChars="0"/>
      </w:pPr>
      <w:r>
        <w:rPr>
          <w:rFonts w:hint="eastAsia" w:ascii="Times New Roman" w:hAnsi="Times New Roman" w:eastAsia="新宋体"/>
          <w:sz w:val="21"/>
          <w:szCs w:val="21"/>
        </w:rPr>
        <w:t>“袁绍杯”不切“秋尽”。“雪岭独看”句有宇宙无人、萧然独立之概；“不辞万里”句本作客不得意之辞，乃云“不辞”，千回百折而出之者也。“怀抱何时”句气格苍然。</w:t>
      </w:r>
    </w:p>
    <w:p>
      <w:pPr>
        <w:spacing w:line="360" w:lineRule="auto"/>
        <w:ind w:left="312" w:leftChars="130" w:right="0" w:firstLine="0" w:firstLineChars="0"/>
      </w:pPr>
      <w:r>
        <w:rPr>
          <w:rFonts w:hint="eastAsia" w:ascii="Times New Roman" w:hAnsi="Times New Roman" w:eastAsia="新宋体"/>
          <w:sz w:val="21"/>
          <w:szCs w:val="21"/>
        </w:rPr>
        <w:t>“独看西日落，犹阻北人来”一联，不胜悲壮，结句更有气力。不辞万里长为客”二句，怀抱之恶，岂独为一身远客？公诗所以深远。</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分析诗歌表达的思想感情，首先要看提示，定基调。诗歌的标题、作者、注释等，常常为我们理解诗词的情感指明方向。其次抓意象，挖内涵。意象是情感的载体，意象所体现出来的色调是情感的反映。优美闲适、色彩明丽的意象往往表达的是喜悦之情，冷清凄迷、色彩暗淡的意象往往表达的是忧伤之情。然后，品词句，悟感情。作者在诗词中常常会有情感的流露，这些自然流露的情感往往体现在只言片语上，要善于把握这样的词句，借此领悟情感。</w:t>
      </w:r>
    </w:p>
    <w:p>
      <w:pPr>
        <w:spacing w:line="360" w:lineRule="auto"/>
        <w:ind w:left="312" w:hanging="312" w:hangingChars="130"/>
      </w:pPr>
      <w:r>
        <w:rPr>
          <w:rFonts w:hint="eastAsia" w:ascii="Times New Roman" w:hAnsi="Times New Roman" w:eastAsia="新宋体"/>
          <w:sz w:val="21"/>
          <w:szCs w:val="21"/>
        </w:rPr>
        <w:t>6．（5分）补写出下列句子中的空缺部分。</w:t>
      </w:r>
    </w:p>
    <w:p>
      <w:pPr>
        <w:spacing w:line="360" w:lineRule="auto"/>
        <w:ind w:left="312" w:leftChars="130" w:right="0" w:firstLine="0" w:firstLineChars="0"/>
      </w:pPr>
      <w:r>
        <w:rPr>
          <w:rFonts w:hint="eastAsia" w:ascii="Times New Roman" w:hAnsi="Times New Roman" w:eastAsia="新宋体"/>
          <w:sz w:val="21"/>
          <w:szCs w:val="21"/>
        </w:rPr>
        <w:t>（1）屈原在《离骚》中用比喻的手法写出自己品德高尚却遭到嫉妒和造谣中伤的句子是：</w:t>
      </w:r>
      <w:r>
        <w:rPr>
          <w:rFonts w:hint="eastAsia" w:ascii="Times New Roman" w:hAnsi="Times New Roman" w:eastAsia="新宋体"/>
          <w:u w:val="single"/>
          <w:sz w:val="21"/>
          <w:szCs w:val="21"/>
        </w:rPr>
        <w:t>　众女嫉余之蛾眉兮　</w:t>
      </w:r>
      <w:r>
        <w:rPr>
          <w:rFonts w:hint="eastAsia" w:ascii="Times New Roman" w:hAnsi="Times New Roman" w:eastAsia="新宋体"/>
          <w:sz w:val="21"/>
          <w:szCs w:val="21"/>
        </w:rPr>
        <w:t>，</w:t>
      </w:r>
      <w:r>
        <w:rPr>
          <w:rFonts w:hint="eastAsia" w:ascii="Times New Roman" w:hAnsi="Times New Roman" w:eastAsia="新宋体"/>
          <w:u w:val="single"/>
          <w:sz w:val="21"/>
          <w:szCs w:val="21"/>
        </w:rPr>
        <w:t>　谣诼谓余以善淫　</w:t>
      </w:r>
      <w:r>
        <w:rPr>
          <w:rFonts w:hint="eastAsia" w:ascii="Times New Roman" w:hAnsi="Times New Roman" w:eastAsia="新宋体"/>
          <w:sz w:val="21"/>
          <w:szCs w:val="21"/>
        </w:rPr>
        <w:t>。</w:t>
      </w:r>
    </w:p>
    <w:p>
      <w:pPr>
        <w:spacing w:line="360" w:lineRule="auto"/>
        <w:ind w:left="312" w:leftChars="130" w:right="0" w:firstLine="0" w:firstLineChars="0"/>
      </w:pPr>
      <w:r>
        <w:rPr>
          <w:rFonts w:hint="eastAsia" w:ascii="Times New Roman" w:hAnsi="Times New Roman" w:eastAsia="新宋体"/>
          <w:sz w:val="21"/>
          <w:szCs w:val="21"/>
        </w:rPr>
        <w:t>（2）《诗经•氓》中表现女主人公每天都早起晚睡，辛勤劳作的两句是“</w:t>
      </w:r>
      <w:r>
        <w:rPr>
          <w:rFonts w:hint="eastAsia" w:ascii="Times New Roman" w:hAnsi="Times New Roman" w:eastAsia="新宋体"/>
          <w:u w:val="single"/>
          <w:sz w:val="21"/>
          <w:szCs w:val="21"/>
        </w:rPr>
        <w:t>　夙兴夜寐　</w:t>
      </w:r>
      <w:r>
        <w:rPr>
          <w:rFonts w:hint="eastAsia" w:ascii="Times New Roman" w:hAnsi="Times New Roman" w:eastAsia="新宋体"/>
          <w:sz w:val="21"/>
          <w:szCs w:val="21"/>
        </w:rPr>
        <w:t>，</w:t>
      </w:r>
      <w:r>
        <w:rPr>
          <w:rFonts w:hint="eastAsia" w:ascii="Times New Roman" w:hAnsi="Times New Roman" w:eastAsia="新宋体"/>
          <w:u w:val="single"/>
          <w:sz w:val="21"/>
          <w:szCs w:val="21"/>
        </w:rPr>
        <w:t>　靡有朝矣　</w:t>
      </w:r>
      <w:r>
        <w:rPr>
          <w:rFonts w:hint="eastAsia" w:ascii="Times New Roman" w:hAnsi="Times New Roman" w:eastAsia="新宋体"/>
          <w:sz w:val="21"/>
          <w:szCs w:val="21"/>
        </w:rPr>
        <w:t>。”</w:t>
      </w:r>
    </w:p>
    <w:p>
      <w:pPr>
        <w:spacing w:line="360" w:lineRule="auto"/>
        <w:ind w:left="312" w:leftChars="130" w:right="0" w:firstLine="0" w:firstLineChars="0"/>
      </w:pPr>
      <w:r>
        <w:rPr>
          <w:rFonts w:hint="eastAsia" w:ascii="Times New Roman" w:hAnsi="Times New Roman" w:eastAsia="新宋体"/>
          <w:sz w:val="21"/>
          <w:szCs w:val="21"/>
        </w:rPr>
        <w:t>（3）《白雪歌送武判官归京》以春花喻冬雪的诗句是：</w:t>
      </w:r>
      <w:r>
        <w:rPr>
          <w:rFonts w:hint="eastAsia" w:ascii="Times New Roman" w:hAnsi="Times New Roman" w:eastAsia="新宋体"/>
          <w:u w:val="single"/>
          <w:sz w:val="21"/>
          <w:szCs w:val="21"/>
        </w:rPr>
        <w:t>　忽如一夜春风来　</w:t>
      </w:r>
      <w:r>
        <w:rPr>
          <w:rFonts w:hint="eastAsia" w:ascii="Times New Roman" w:hAnsi="Times New Roman" w:eastAsia="新宋体"/>
          <w:sz w:val="21"/>
          <w:szCs w:val="21"/>
        </w:rPr>
        <w:t>，千树万树梨花开。</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本题考查了默写常见的名句名篇。本考点包括两个要素，即名言和名篇。所谓“名言”，是指那些广泛流传的诗文、格言警句之类；所谓“名篇”，是指在人们心目中占有突出地位的篇目，一般为教材中要求背诵的篇目“常见的”是为考生备考限定一个大致范围，意思是所要考的内容并不是漫无边际的，而是日常的阅读和写作活动中常会遇到的，如中学课本所规定的背诵篇目以及所涉及到的名句名篇。</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故答案为：</w:t>
      </w:r>
    </w:p>
    <w:p>
      <w:pPr>
        <w:spacing w:line="360" w:lineRule="auto"/>
        <w:ind w:left="312" w:leftChars="130" w:right="0" w:firstLine="0" w:firstLineChars="0"/>
      </w:pPr>
      <w:r>
        <w:rPr>
          <w:rFonts w:hint="eastAsia" w:ascii="Times New Roman" w:hAnsi="Times New Roman" w:eastAsia="新宋体"/>
          <w:sz w:val="21"/>
          <w:szCs w:val="21"/>
        </w:rPr>
        <w:t>（1）众女嫉余之蛾眉兮   谣诼谓余以善淫  （重点字：蛾）</w:t>
      </w:r>
    </w:p>
    <w:p>
      <w:pPr>
        <w:spacing w:line="360" w:lineRule="auto"/>
        <w:ind w:left="312" w:leftChars="130" w:right="0" w:firstLine="0" w:firstLineChars="0"/>
      </w:pPr>
      <w:r>
        <w:rPr>
          <w:rFonts w:hint="eastAsia" w:ascii="Times New Roman" w:hAnsi="Times New Roman" w:eastAsia="新宋体"/>
          <w:sz w:val="21"/>
          <w:szCs w:val="21"/>
        </w:rPr>
        <w:t>（2）夙兴夜寐   靡有朝矣 （重点字：靡）</w:t>
      </w:r>
    </w:p>
    <w:p>
      <w:pPr>
        <w:spacing w:line="360" w:lineRule="auto"/>
        <w:ind w:left="312" w:leftChars="130" w:right="0" w:firstLine="0" w:firstLineChars="0"/>
      </w:pPr>
      <w:r>
        <w:rPr>
          <w:rFonts w:hint="eastAsia" w:ascii="Times New Roman" w:hAnsi="Times New Roman" w:eastAsia="新宋体"/>
          <w:sz w:val="21"/>
          <w:szCs w:val="21"/>
        </w:rPr>
        <w:t xml:space="preserve"> （3）忽如一夜春风来（重点字：夜）</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《离骚》的中名句辑录：</w:t>
      </w:r>
    </w:p>
    <w:p>
      <w:pPr>
        <w:spacing w:line="360" w:lineRule="auto"/>
        <w:ind w:left="312" w:leftChars="130" w:right="0" w:firstLine="0" w:firstLineChars="0"/>
      </w:pPr>
      <w:r>
        <w:rPr>
          <w:rFonts w:hint="eastAsia" w:ascii="Times New Roman" w:hAnsi="Times New Roman" w:eastAsia="新宋体"/>
          <w:sz w:val="21"/>
          <w:szCs w:val="21"/>
        </w:rPr>
        <w:t>1．杂申椒与菌桂兮，岂维纫夫蕙芷！（《离骚》</w:t>
      </w:r>
    </w:p>
    <w:p>
      <w:pPr>
        <w:spacing w:line="360" w:lineRule="auto"/>
        <w:ind w:left="312" w:leftChars="130" w:right="0" w:firstLine="0" w:firstLineChars="0"/>
      </w:pPr>
      <w:r>
        <w:rPr>
          <w:rFonts w:hint="eastAsia" w:ascii="Times New Roman" w:hAnsi="Times New Roman" w:eastAsia="新宋体"/>
          <w:sz w:val="21"/>
          <w:szCs w:val="21"/>
        </w:rPr>
        <w:t>2．路漫漫其修远兮，吾将上下而求索。（《离骚》）</w:t>
      </w:r>
    </w:p>
    <w:p>
      <w:pPr>
        <w:spacing w:line="360" w:lineRule="auto"/>
        <w:ind w:left="312" w:leftChars="130" w:right="0" w:firstLine="0" w:firstLineChars="0"/>
      </w:pPr>
      <w:r>
        <w:rPr>
          <w:rFonts w:hint="eastAsia" w:ascii="Times New Roman" w:hAnsi="Times New Roman" w:eastAsia="新宋体"/>
          <w:sz w:val="21"/>
          <w:szCs w:val="21"/>
        </w:rPr>
        <w:t>3．长太息以掩涕兮，哀民生之多艰。（《离骚》）</w:t>
      </w:r>
    </w:p>
    <w:p>
      <w:pPr>
        <w:spacing w:line="360" w:lineRule="auto"/>
        <w:ind w:left="312" w:leftChars="130" w:right="0" w:firstLine="0" w:firstLineChars="0"/>
      </w:pPr>
      <w:r>
        <w:rPr>
          <w:rFonts w:hint="eastAsia" w:ascii="Times New Roman" w:hAnsi="Times New Roman" w:eastAsia="新宋体"/>
          <w:sz w:val="21"/>
          <w:szCs w:val="21"/>
        </w:rPr>
        <w:t>4．亦余心之所善兮，虽九死其犹未悔。（《离骚》）</w:t>
      </w:r>
    </w:p>
    <w:p>
      <w:pPr>
        <w:spacing w:line="360" w:lineRule="auto"/>
        <w:ind w:left="312" w:leftChars="130" w:right="0" w:firstLine="0" w:firstLineChars="0"/>
      </w:pPr>
      <w:r>
        <w:rPr>
          <w:rFonts w:hint="eastAsia" w:ascii="Times New Roman" w:hAnsi="Times New Roman" w:eastAsia="新宋体"/>
          <w:sz w:val="21"/>
          <w:szCs w:val="21"/>
        </w:rPr>
        <w:t>5．乘骐骥以驰骋兮，来吾道夫先路也。（《离骚》）</w:t>
      </w:r>
    </w:p>
    <w:p>
      <w:pPr>
        <w:spacing w:line="360" w:lineRule="auto"/>
        <w:ind/>
      </w:pPr>
      <w:r>
        <w:rPr>
          <w:rFonts w:hint="eastAsia" w:ascii="Times New Roman" w:hAnsi="Times New Roman" w:eastAsia="新宋体"/>
          <w:b/>
          <w:sz w:val="21"/>
          <w:szCs w:val="21"/>
        </w:rPr>
        <w:t>三、语言文字运用（20分）</w:t>
      </w:r>
    </w:p>
    <w:p>
      <w:pPr>
        <w:spacing w:line="360" w:lineRule="auto"/>
        <w:ind w:left="312" w:hanging="312" w:hangingChars="130"/>
      </w:pPr>
      <w:r>
        <w:rPr>
          <w:rFonts w:hint="eastAsia" w:ascii="Times New Roman" w:hAnsi="Times New Roman" w:eastAsia="新宋体"/>
          <w:sz w:val="21"/>
          <w:szCs w:val="21"/>
        </w:rPr>
        <w:t>7．（3分）下列各项中，加点成语使用恰当的一项是（　　）</w:t>
      </w:r>
    </w:p>
    <w:p>
      <w:pPr>
        <w:tabs/>
        <w:jc w:val="left"/>
        <w:ind w:firstLine="273" w:firstLineChars="130"/>
        <w:spacing w:line="360" w:lineRule="auto"/>
      </w:pPr>
      <w:r>
        <w:rPr>
          <w:rFonts w:hint="eastAsia" w:ascii="Times New Roman" w:hAnsi="Times New Roman" w:eastAsia="新宋体"/>
          <w:sz w:val="21"/>
          <w:szCs w:val="21"/>
        </w:rPr>
        <w:t>A．在商业竞争日益激烈的今天，商家如果头脑迟钝、麻木的话，不知不觉就会使他人陷于“</w:t>
      </w:r>
      <w:r>
        <w:rPr>
          <w:rFonts w:hint="eastAsia" w:ascii="Times New Roman" w:hAnsi="Times New Roman" w:eastAsia="新宋体"/>
          <w:em w:val="dot"/>
          <w:sz w:val="21"/>
          <w:szCs w:val="21"/>
        </w:rPr>
        <w:t>人为刀俎，我为鱼肉</w:t>
      </w:r>
      <w:r>
        <w:rPr>
          <w:rFonts w:hint="eastAsia" w:ascii="Times New Roman" w:hAnsi="Times New Roman" w:eastAsia="新宋体"/>
          <w:sz w:val="21"/>
          <w:szCs w:val="21"/>
        </w:rPr>
        <w:t>”的境地</w:t>
      </w:r>
      <w:r>
        <w:tab/>
      </w:r>
    </w:p>
    <w:p>
      <w:pPr>
        <w:tabs/>
        <w:jc w:val="left"/>
        <w:ind w:firstLine="273" w:firstLineChars="130"/>
        <w:spacing w:line="360" w:lineRule="auto"/>
      </w:pPr>
      <w:r>
        <w:rPr>
          <w:rFonts w:hint="eastAsia" w:ascii="Times New Roman" w:hAnsi="Times New Roman" w:eastAsia="新宋体"/>
          <w:sz w:val="21"/>
          <w:szCs w:val="21"/>
        </w:rPr>
        <w:t>B．著名歌唱家刘欢演唱的蜀军为诸葛武侯举哀时响起的那首《赞诸葛》真是</w:t>
      </w:r>
      <w:r>
        <w:rPr>
          <w:rFonts w:hint="eastAsia" w:ascii="Times New Roman" w:hAnsi="Times New Roman" w:eastAsia="新宋体"/>
          <w:em w:val="dot"/>
          <w:sz w:val="21"/>
          <w:szCs w:val="21"/>
        </w:rPr>
        <w:t>长歌当哭</w:t>
      </w:r>
      <w:r>
        <w:rPr>
          <w:rFonts w:hint="eastAsia" w:ascii="Times New Roman" w:hAnsi="Times New Roman" w:eastAsia="新宋体"/>
          <w:sz w:val="21"/>
          <w:szCs w:val="21"/>
        </w:rPr>
        <w:t>，如泣如诉，让人潸然泪下</w:t>
      </w:r>
      <w:r>
        <w:tab/>
      </w:r>
    </w:p>
    <w:p>
      <w:pPr>
        <w:tabs/>
        <w:jc w:val="left"/>
        <w:ind w:firstLine="273" w:firstLineChars="130"/>
        <w:spacing w:line="360" w:lineRule="auto"/>
      </w:pPr>
      <w:r>
        <w:rPr>
          <w:rFonts w:hint="eastAsia" w:ascii="Times New Roman" w:hAnsi="Times New Roman" w:eastAsia="新宋体"/>
          <w:sz w:val="21"/>
          <w:szCs w:val="21"/>
        </w:rPr>
        <w:t>C．历来人们都称颂荆轲“</w:t>
      </w:r>
      <w:r>
        <w:rPr>
          <w:rFonts w:hint="eastAsia" w:ascii="Times New Roman" w:hAnsi="Times New Roman" w:eastAsia="新宋体"/>
          <w:em w:val="dot"/>
          <w:sz w:val="21"/>
          <w:szCs w:val="21"/>
        </w:rPr>
        <w:t>士为知己者死</w:t>
      </w:r>
      <w:r>
        <w:rPr>
          <w:rFonts w:hint="eastAsia" w:ascii="Times New Roman" w:hAnsi="Times New Roman" w:eastAsia="新宋体"/>
          <w:sz w:val="21"/>
          <w:szCs w:val="21"/>
        </w:rPr>
        <w:t>”的精神，我认为如果单从这个角度理解“刺秦”的行为是远远不够的</w:t>
      </w:r>
      <w:r>
        <w:tab/>
      </w:r>
    </w:p>
    <w:p>
      <w:pPr>
        <w:tabs/>
        <w:jc w:val="left"/>
        <w:ind w:firstLine="273" w:firstLineChars="130"/>
        <w:spacing w:line="360" w:lineRule="auto"/>
      </w:pPr>
      <w:r>
        <w:rPr>
          <w:rFonts w:hint="eastAsia" w:ascii="Times New Roman" w:hAnsi="Times New Roman" w:eastAsia="新宋体"/>
          <w:sz w:val="21"/>
          <w:szCs w:val="21"/>
        </w:rPr>
        <w:t>D．如果秦少游想步人仕途，为国出力，有的是机会与条件，因为远的不说，十分欣赏少游诗词的清正廉洁的王安石就曾数度为相，</w:t>
      </w:r>
      <w:r>
        <w:rPr>
          <w:rFonts w:hint="eastAsia" w:ascii="Times New Roman" w:hAnsi="Times New Roman" w:eastAsia="新宋体"/>
          <w:em w:val="dot"/>
          <w:sz w:val="21"/>
          <w:szCs w:val="21"/>
        </w:rPr>
        <w:t>广有羽翼</w:t>
      </w:r>
      <w:r>
        <w:rPr>
          <w:rFonts w:hint="eastAsia" w:ascii="Times New Roman" w:hAnsi="Times New Roman" w:eastAsia="新宋体"/>
          <w:sz w:val="21"/>
          <w:szCs w:val="21"/>
        </w:rPr>
        <w:t>，政治人脉极旺</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本题主要考查成语的正确运用。此类试题解答的关键在于两点：仔细审查该词语的语言环境；注意对近义成语的分析辨别。</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A．人为刀俎，我为鱼肉：比喻人家掌握生杀大权，自己处在被宰割的地位。此处指使他人陷于不利境地，不合语境。</w:t>
      </w:r>
    </w:p>
    <w:p>
      <w:pPr>
        <w:spacing w:line="360" w:lineRule="auto"/>
        <w:ind w:left="312" w:leftChars="130" w:right="0" w:firstLine="0" w:firstLineChars="0"/>
      </w:pPr>
      <w:r>
        <w:rPr>
          <w:rFonts w:hint="eastAsia" w:ascii="Times New Roman" w:hAnsi="Times New Roman" w:eastAsia="新宋体"/>
          <w:sz w:val="21"/>
          <w:szCs w:val="21"/>
        </w:rPr>
        <w:t>B．长歌当哭：用写文章来代替哭泣。此处指歌声感人，望文生义。</w:t>
      </w:r>
    </w:p>
    <w:p>
      <w:pPr>
        <w:spacing w:line="360" w:lineRule="auto"/>
        <w:ind w:left="312" w:leftChars="130" w:right="0" w:firstLine="0" w:firstLineChars="0"/>
      </w:pPr>
      <w:r>
        <w:rPr>
          <w:rFonts w:hint="eastAsia" w:ascii="Times New Roman" w:hAnsi="Times New Roman" w:eastAsia="新宋体"/>
          <w:sz w:val="21"/>
          <w:szCs w:val="21"/>
        </w:rPr>
        <w:t>C．士为知己者死：指甘愿为赏识自己、栽培自己的人献身。正确。</w:t>
      </w:r>
    </w:p>
    <w:p>
      <w:pPr>
        <w:spacing w:line="360" w:lineRule="auto"/>
        <w:ind w:left="312" w:leftChars="130" w:right="0" w:firstLine="0" w:firstLineChars="0"/>
      </w:pPr>
      <w:r>
        <w:rPr>
          <w:rFonts w:hint="eastAsia" w:ascii="Times New Roman" w:hAnsi="Times New Roman" w:eastAsia="新宋体"/>
          <w:sz w:val="21"/>
          <w:szCs w:val="21"/>
        </w:rPr>
        <w:t>D．广有羽翼：到处都有帮凶，含贬义。此处是褒义，褒贬失当。</w:t>
      </w:r>
    </w:p>
    <w:p>
      <w:pPr>
        <w:spacing w:line="360" w:lineRule="auto"/>
        <w:ind w:left="312" w:leftChars="130" w:right="0" w:firstLine="0" w:firstLineChars="0"/>
      </w:pPr>
      <w:r>
        <w:rPr>
          <w:rFonts w:hint="eastAsia" w:ascii="Times New Roman" w:hAnsi="Times New Roman" w:eastAsia="新宋体"/>
          <w:sz w:val="21"/>
          <w:szCs w:val="21"/>
        </w:rPr>
        <w:t>故选：C。</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解答成语题，第一、逐字解释词语，把握大意；第二、注意词语潜在的感情色彩和语体色彩；第三、要注意词语使用范围，搭配的对象；第四、弄清所用词语的前后语境，尽可能找出句中相关联的信息；第五、从修饰与被修饰关系上分析，看修饰成分跟中心词之间是否存在前后语义矛盾或者前后语义重复的现象。</w:t>
      </w:r>
    </w:p>
    <w:p>
      <w:pPr>
        <w:spacing w:line="360" w:lineRule="auto"/>
        <w:ind w:left="312" w:hanging="312" w:hangingChars="130"/>
      </w:pPr>
      <w:r>
        <w:rPr>
          <w:rFonts w:hint="eastAsia" w:ascii="Times New Roman" w:hAnsi="Times New Roman" w:eastAsia="新宋体"/>
          <w:sz w:val="21"/>
          <w:szCs w:val="21"/>
        </w:rPr>
        <w:t>8．（3分）下列各句中，没有语病的一句是（　　）</w:t>
      </w:r>
    </w:p>
    <w:p>
      <w:pPr>
        <w:tabs/>
        <w:jc w:val="left"/>
        <w:ind w:firstLine="273" w:firstLineChars="130"/>
        <w:spacing w:line="360" w:lineRule="auto"/>
      </w:pPr>
      <w:r>
        <w:rPr>
          <w:rFonts w:hint="eastAsia" w:ascii="Times New Roman" w:hAnsi="Times New Roman" w:eastAsia="新宋体"/>
          <w:sz w:val="21"/>
          <w:szCs w:val="21"/>
        </w:rPr>
        <w:t>A．许多老人都希望抱团养老，这种心理需求带有一定的普适性，适宜那些收入比较稳定、刚步入老年队伍群体的人的内心期待</w:t>
      </w:r>
      <w:r>
        <w:tab/>
      </w:r>
    </w:p>
    <w:p>
      <w:pPr>
        <w:tabs/>
        <w:jc w:val="left"/>
        <w:ind w:firstLine="273" w:firstLineChars="130"/>
        <w:spacing w:line="360" w:lineRule="auto"/>
      </w:pPr>
      <w:r>
        <w:rPr>
          <w:rFonts w:hint="eastAsia" w:ascii="Times New Roman" w:hAnsi="Times New Roman" w:eastAsia="新宋体"/>
          <w:sz w:val="21"/>
          <w:szCs w:val="21"/>
        </w:rPr>
        <w:t>B．自2018年1月1日起，在全国试行生态环境损害赔偿制度；到2020年，力争在全国范围内初步构建生态环境损害赔偿</w:t>
      </w:r>
      <w:r>
        <w:tab/>
      </w:r>
    </w:p>
    <w:p>
      <w:pPr>
        <w:tabs/>
        <w:jc w:val="left"/>
        <w:ind w:firstLine="273" w:firstLineChars="130"/>
        <w:spacing w:line="360" w:lineRule="auto"/>
      </w:pPr>
      <w:r>
        <w:rPr>
          <w:rFonts w:hint="eastAsia" w:ascii="Times New Roman" w:hAnsi="Times New Roman" w:eastAsia="新宋体"/>
          <w:sz w:val="21"/>
          <w:szCs w:val="21"/>
        </w:rPr>
        <w:t>C．想当年海尔初涉印度市场，面对着复杂和独特的市场环境，如何找出最佳的适合印度市场的方案成为当时海尔最大的挑战</w:t>
      </w:r>
      <w:r>
        <w:tab/>
      </w:r>
    </w:p>
    <w:p>
      <w:pPr>
        <w:tabs/>
        <w:jc w:val="left"/>
        <w:ind w:firstLine="273" w:firstLineChars="130"/>
        <w:spacing w:line="360" w:lineRule="auto"/>
      </w:pPr>
      <w:r>
        <w:rPr>
          <w:rFonts w:hint="eastAsia" w:ascii="Times New Roman" w:hAnsi="Times New Roman" w:eastAsia="新宋体"/>
          <w:sz w:val="21"/>
          <w:szCs w:val="21"/>
        </w:rPr>
        <w:t>D．深化产教融合，促进教育链、人才链与产业链、创新链有机衔接，是当前推进人力资源供给侧结构性改革的迫切要求</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本题考查病句的辨析与修改能力，要结合常见病句类型来分析语句。常见的病句类型有语序不当、搭配不当、成分残缺或赘余、结构混乱、表意不明、不合逻辑。如果遇到难以确定的选项，可以按病句类型一一衡量，也可以通过划分句子的结构来发现病因。</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A．搭配不当，“适宜”与“期待”不搭配，应改为“符合”；</w:t>
      </w:r>
    </w:p>
    <w:p>
      <w:pPr>
        <w:spacing w:line="360" w:lineRule="auto"/>
        <w:ind w:left="312" w:leftChars="130" w:right="0" w:firstLine="0" w:firstLineChars="0"/>
      </w:pPr>
      <w:r>
        <w:rPr>
          <w:rFonts w:hint="eastAsia" w:ascii="Times New Roman" w:hAnsi="Times New Roman" w:eastAsia="新宋体"/>
          <w:sz w:val="21"/>
          <w:szCs w:val="21"/>
        </w:rPr>
        <w:t>B．成分残缺，“构建”缺少宾语中心语，在句末“赔偿”后加“制度”；</w:t>
      </w:r>
    </w:p>
    <w:p>
      <w:pPr>
        <w:spacing w:line="360" w:lineRule="auto"/>
        <w:ind w:left="312" w:leftChars="130" w:right="0" w:firstLine="0" w:firstLineChars="0"/>
      </w:pPr>
      <w:r>
        <w:rPr>
          <w:rFonts w:hint="eastAsia" w:ascii="Times New Roman" w:hAnsi="Times New Roman" w:eastAsia="新宋体"/>
          <w:sz w:val="21"/>
          <w:szCs w:val="21"/>
        </w:rPr>
        <w:t>C．语序不当，“最佳的适合印度市场的方案”语序不当，“最佳的”调整到“方案”前；</w:t>
      </w:r>
    </w:p>
    <w:p>
      <w:pPr>
        <w:spacing w:line="360" w:lineRule="auto"/>
        <w:ind w:left="312" w:leftChars="130" w:right="0" w:firstLine="0" w:firstLineChars="0"/>
      </w:pPr>
      <w:r>
        <w:rPr>
          <w:rFonts w:hint="eastAsia" w:ascii="Times New Roman" w:hAnsi="Times New Roman" w:eastAsia="新宋体"/>
          <w:sz w:val="21"/>
          <w:szCs w:val="21"/>
        </w:rPr>
        <w:t>D．表述正确。</w:t>
      </w:r>
    </w:p>
    <w:p>
      <w:pPr>
        <w:spacing w:line="360" w:lineRule="auto"/>
        <w:ind w:left="312" w:leftChars="130" w:right="0" w:firstLine="0" w:firstLineChars="0"/>
      </w:pPr>
      <w:r>
        <w:rPr>
          <w:rFonts w:hint="eastAsia" w:ascii="Times New Roman" w:hAnsi="Times New Roman" w:eastAsia="新宋体"/>
          <w:sz w:val="21"/>
          <w:szCs w:val="21"/>
        </w:rPr>
        <w:t>故选：D。</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动宾搭配不当。</w:t>
      </w:r>
    </w:p>
    <w:p>
      <w:pPr>
        <w:spacing w:line="360" w:lineRule="auto"/>
        <w:ind w:left="312" w:leftChars="130" w:right="0" w:firstLine="0" w:firstLineChars="0"/>
      </w:pPr>
      <w:r>
        <w:rPr>
          <w:rFonts w:hint="eastAsia" w:ascii="Times New Roman" w:hAnsi="Times New Roman" w:eastAsia="新宋体"/>
          <w:sz w:val="21"/>
          <w:szCs w:val="21"/>
        </w:rPr>
        <w:t>1、一动一宾搭配不当。例如：三年经济困难时期，同志们为了保重他的健康，在1961年春节期间，托人带了一点故乡的土特产给他。</w:t>
      </w:r>
    </w:p>
    <w:p>
      <w:pPr>
        <w:spacing w:line="360" w:lineRule="auto"/>
        <w:ind w:left="312" w:leftChars="130" w:right="0" w:firstLine="0" w:firstLineChars="0"/>
      </w:pPr>
      <w:r>
        <w:rPr>
          <w:rFonts w:hint="eastAsia" w:ascii="Times New Roman" w:hAnsi="Times New Roman" w:eastAsia="新宋体"/>
          <w:sz w:val="21"/>
          <w:szCs w:val="21"/>
        </w:rPr>
        <w:t>“保重”不能带宾语。</w:t>
      </w:r>
    </w:p>
    <w:p>
      <w:pPr>
        <w:spacing w:line="360" w:lineRule="auto"/>
        <w:ind w:left="312" w:leftChars="130" w:right="0" w:firstLine="0" w:firstLineChars="0"/>
      </w:pPr>
      <w:r>
        <w:rPr>
          <w:rFonts w:hint="eastAsia" w:ascii="Times New Roman" w:hAnsi="Times New Roman" w:eastAsia="新宋体"/>
          <w:sz w:val="21"/>
          <w:szCs w:val="21"/>
        </w:rPr>
        <w:t>2、一动多宾搭配不当。例如：所有政府机关及其工作人员都必须认真遵守国家的法律、法规和政策，忠实履行自己的职责。</w:t>
      </w:r>
    </w:p>
    <w:p>
      <w:pPr>
        <w:spacing w:line="360" w:lineRule="auto"/>
        <w:ind w:left="312" w:leftChars="130" w:right="0" w:firstLine="0" w:firstLineChars="0"/>
      </w:pPr>
      <w:r>
        <w:rPr>
          <w:rFonts w:hint="eastAsia" w:ascii="Times New Roman" w:hAnsi="Times New Roman" w:eastAsia="新宋体"/>
          <w:sz w:val="21"/>
          <w:szCs w:val="21"/>
        </w:rPr>
        <w:t>“遵守”“法律、法规”可以搭配，“遵守”“政策”不搭配。</w:t>
      </w:r>
    </w:p>
    <w:p>
      <w:pPr>
        <w:spacing w:line="360" w:lineRule="auto"/>
        <w:ind w:left="312" w:leftChars="130" w:right="0" w:firstLine="0" w:firstLineChars="0"/>
      </w:pPr>
      <w:r>
        <w:rPr>
          <w:rFonts w:hint="eastAsia" w:ascii="Times New Roman" w:hAnsi="Times New Roman" w:eastAsia="新宋体"/>
          <w:sz w:val="21"/>
          <w:szCs w:val="21"/>
        </w:rPr>
        <w:t>3、多动一宾搭配不当。例如：同学们用心地注视和倾听着这位老山英雄的报告。</w:t>
      </w:r>
    </w:p>
    <w:p>
      <w:pPr>
        <w:spacing w:line="360" w:lineRule="auto"/>
        <w:ind w:left="312" w:leftChars="130" w:right="0" w:firstLine="0" w:firstLineChars="0"/>
      </w:pPr>
      <w:r>
        <w:rPr>
          <w:rFonts w:hint="eastAsia" w:ascii="Times New Roman" w:hAnsi="Times New Roman" w:eastAsia="新宋体"/>
          <w:sz w:val="21"/>
          <w:szCs w:val="21"/>
        </w:rPr>
        <w:t>“报告”不能“注视”。</w:t>
      </w:r>
    </w:p>
    <w:p>
      <w:pPr>
        <w:spacing w:line="360" w:lineRule="auto"/>
        <w:ind w:left="312" w:leftChars="130" w:right="0" w:firstLine="0" w:firstLineChars="0"/>
      </w:pPr>
      <w:r>
        <w:rPr>
          <w:rFonts w:hint="eastAsia" w:ascii="Times New Roman" w:hAnsi="Times New Roman" w:eastAsia="新宋体"/>
          <w:sz w:val="21"/>
          <w:szCs w:val="21"/>
        </w:rPr>
        <w:t>4、多动多宾搭配不当。例如：我们工厂在树新风的活动中，逐步建立和健全各项规章制度和一系列工作。</w:t>
      </w:r>
    </w:p>
    <w:p>
      <w:pPr>
        <w:spacing w:line="360" w:lineRule="auto"/>
        <w:ind w:left="312" w:leftChars="130" w:right="0" w:firstLine="0" w:firstLineChars="0"/>
      </w:pPr>
      <w:r>
        <w:rPr>
          <w:rFonts w:hint="eastAsia" w:ascii="Times New Roman" w:hAnsi="Times New Roman" w:eastAsia="新宋体"/>
          <w:sz w:val="21"/>
          <w:szCs w:val="21"/>
        </w:rPr>
        <w:t>“建立和健全”与“工作”不搭配。</w:t>
      </w:r>
    </w:p>
    <w:p>
      <w:pPr>
        <w:spacing w:line="360" w:lineRule="auto"/>
        <w:ind w:left="312" w:hanging="312" w:hangingChars="130"/>
      </w:pPr>
      <w:r>
        <w:rPr>
          <w:rFonts w:hint="eastAsia" w:ascii="Times New Roman" w:hAnsi="Times New Roman" w:eastAsia="新宋体"/>
          <w:sz w:val="21"/>
          <w:szCs w:val="21"/>
        </w:rPr>
        <w:t>9．（3分）下面这段“舞台说明”对剧情起了什么作用，理解不正确的一项是（　　）</w:t>
      </w:r>
    </w:p>
    <w:p>
      <w:pPr>
        <w:spacing w:line="360" w:lineRule="auto"/>
        <w:ind w:left="312" w:leftChars="130" w:right="0" w:firstLine="0" w:firstLineChars="0"/>
      </w:pPr>
      <w:r>
        <w:rPr>
          <w:rFonts w:hint="eastAsia" w:ascii="Times New Roman" w:hAnsi="Times New Roman" w:eastAsia="新宋体"/>
          <w:sz w:val="21"/>
          <w:szCs w:val="21"/>
        </w:rPr>
        <w:t>午饭后，天气更阴沉，更郁热。低沉潮湿的空气，使人异常烦躁……</w:t>
      </w:r>
    </w:p>
    <w:p>
      <w:pPr>
        <w:tabs/>
        <w:jc w:val="left"/>
        <w:ind w:firstLine="273" w:firstLineChars="130"/>
        <w:spacing w:line="360" w:lineRule="auto"/>
      </w:pPr>
      <w:r>
        <w:rPr>
          <w:rFonts w:hint="eastAsia" w:ascii="Times New Roman" w:hAnsi="Times New Roman" w:eastAsia="新宋体"/>
          <w:sz w:val="21"/>
          <w:szCs w:val="21"/>
        </w:rPr>
        <w:t>A．交代故事发生的时间</w:t>
      </w:r>
      <w:r>
        <w:tab/>
      </w:r>
    </w:p>
    <w:p>
      <w:pPr>
        <w:tabs/>
        <w:jc w:val="left"/>
        <w:ind w:firstLine="273" w:firstLineChars="130"/>
        <w:spacing w:line="360" w:lineRule="auto"/>
      </w:pPr>
      <w:r>
        <w:rPr>
          <w:rFonts w:hint="eastAsia" w:ascii="Times New Roman" w:hAnsi="Times New Roman" w:eastAsia="新宋体"/>
          <w:sz w:val="21"/>
          <w:szCs w:val="21"/>
        </w:rPr>
        <w:t>B．交代当时的天气特征及其对人的影响</w:t>
      </w:r>
      <w:r>
        <w:tab/>
      </w:r>
    </w:p>
    <w:p>
      <w:pPr>
        <w:tabs/>
        <w:jc w:val="left"/>
        <w:ind w:firstLine="273" w:firstLineChars="130"/>
        <w:spacing w:line="360" w:lineRule="auto"/>
      </w:pPr>
      <w:r>
        <w:rPr>
          <w:rFonts w:hint="eastAsia" w:ascii="Times New Roman" w:hAnsi="Times New Roman" w:eastAsia="新宋体"/>
          <w:sz w:val="21"/>
          <w:szCs w:val="21"/>
        </w:rPr>
        <w:t>C．渲染了舞台气氛，烘托了悲剧色彩</w:t>
      </w:r>
      <w:r>
        <w:tab/>
      </w:r>
    </w:p>
    <w:p>
      <w:pPr>
        <w:tabs/>
        <w:jc w:val="left"/>
        <w:ind w:firstLine="273" w:firstLineChars="130"/>
        <w:spacing w:line="360" w:lineRule="auto"/>
      </w:pPr>
      <w:r>
        <w:rPr>
          <w:rFonts w:hint="eastAsia" w:ascii="Times New Roman" w:hAnsi="Times New Roman" w:eastAsia="新宋体"/>
          <w:sz w:val="21"/>
          <w:szCs w:val="21"/>
        </w:rPr>
        <w:t>D．暗示一场雷雨即将来临</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考查学生分析作品中环境的作用，要结合故事情节内容具体分析。</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B．“交代当时的天气特征及其对人的影响”错，这个环境描写是为了渲染了舞台气氛，烘托了悲剧色彩，同时也暗示一场雷雨即将来临。</w:t>
      </w:r>
    </w:p>
    <w:p>
      <w:pPr>
        <w:spacing w:line="360" w:lineRule="auto"/>
        <w:ind w:left="312" w:leftChars="130" w:right="0" w:firstLine="0" w:firstLineChars="0"/>
      </w:pPr>
      <w:r>
        <w:rPr>
          <w:rFonts w:hint="eastAsia" w:ascii="Times New Roman" w:hAnsi="Times New Roman" w:eastAsia="新宋体"/>
          <w:sz w:val="21"/>
          <w:szCs w:val="21"/>
        </w:rPr>
        <w:t>故选：B。</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本题中的“舞台说明”是话剧《雷雨》中的环境描写。“午饭后，”，是环境描写。“午饭后”，交代故事发生的时间；“天气更阴沉，更郁热。低沉潮湿的空气，使人异常烦躁”，渲染了舞台气氛，烘托了悲剧色彩，同时也暗示一场雷雨即将来临。</w:t>
      </w:r>
    </w:p>
    <w:p>
      <w:pPr>
        <w:spacing w:line="360" w:lineRule="auto"/>
        <w:ind/>
      </w:pPr>
      <w:r>
        <w:rPr>
          <w:rFonts w:hint="eastAsia" w:ascii="Times New Roman" w:hAnsi="Times New Roman" w:eastAsia="新宋体"/>
          <w:b/>
          <w:sz w:val="21"/>
          <w:szCs w:val="21"/>
        </w:rPr>
        <w:t/>
      </w:r>
    </w:p>
    <w:p>
      <w:pPr>
        <w:spacing w:line="360" w:lineRule="auto"/>
        <w:ind w:left="312" w:hanging="312" w:hangingChars="130"/>
      </w:pPr>
      <w:r>
        <w:rPr>
          <w:rFonts w:hint="eastAsia" w:ascii="Times New Roman" w:hAnsi="Times New Roman" w:eastAsia="新宋体"/>
          <w:sz w:val="21"/>
          <w:szCs w:val="21"/>
        </w:rPr>
        <w:t>10．（6分）根据上下文，在下面一段文字横线处补写恰当的语句，使整段文字语意完整连贯，内容贴切，逻辑严密。每处不超过15个字。</w:t>
      </w:r>
    </w:p>
    <w:p>
      <w:pPr>
        <w:spacing w:line="360" w:lineRule="auto"/>
        <w:ind w:left="312" w:leftChars="130" w:right="0" w:firstLine="0" w:firstLineChars="0"/>
      </w:pPr>
      <w:r>
        <w:rPr>
          <w:rFonts w:hint="eastAsia" w:ascii="Times New Roman" w:hAnsi="Times New Roman" w:eastAsia="新宋体"/>
          <w:sz w:val="21"/>
          <w:szCs w:val="21"/>
        </w:rPr>
        <w:t xml:space="preserve">       观看汉字听写大会之类节目，人们惊奇的是这些青涩的学子，</w:t>
      </w:r>
      <w:r>
        <w:rPr>
          <w:rFonts w:ascii="Cambria Math" w:hAnsi="Cambria Math" w:eastAsia="Cambria Math"/>
          <w:sz w:val="21"/>
          <w:szCs w:val="21"/>
        </w:rPr>
        <w:t>①</w:t>
      </w:r>
      <w:r>
        <w:rPr>
          <w:rFonts w:hint="eastAsia" w:ascii="Times New Roman" w:hAnsi="Times New Roman" w:eastAsia="新宋体"/>
          <w:u w:val="single"/>
          <w:sz w:val="21"/>
          <w:szCs w:val="21"/>
        </w:rPr>
        <w:t>　怎么会记得那么多生僻的字词　</w:t>
      </w:r>
      <w:r>
        <w:rPr>
          <w:rFonts w:hint="eastAsia" w:ascii="Times New Roman" w:hAnsi="Times New Roman" w:eastAsia="新宋体"/>
          <w:sz w:val="21"/>
          <w:szCs w:val="21"/>
        </w:rPr>
        <w:t>，答案似很简单：潜心钻研，反复记诵默写。问题是有必要在这方面花那么大工夫吗？</w:t>
      </w:r>
      <w:r>
        <w:rPr>
          <w:rFonts w:ascii="Cambria Math" w:hAnsi="Cambria Math" w:eastAsia="Cambria Math"/>
          <w:sz w:val="21"/>
          <w:szCs w:val="21"/>
        </w:rPr>
        <w:t>②</w:t>
      </w:r>
      <w:r>
        <w:rPr>
          <w:rFonts w:hint="eastAsia" w:ascii="Times New Roman" w:hAnsi="Times New Roman" w:eastAsia="新宋体"/>
          <w:u w:val="single"/>
          <w:sz w:val="21"/>
          <w:szCs w:val="21"/>
        </w:rPr>
        <w:t>　他们肯在这方面花功夫　</w:t>
      </w:r>
      <w:r>
        <w:rPr>
          <w:rFonts w:hint="eastAsia" w:ascii="Times New Roman" w:hAnsi="Times New Roman" w:eastAsia="新宋体"/>
          <w:sz w:val="21"/>
          <w:szCs w:val="21"/>
        </w:rPr>
        <w:t>，关键还在于兴趣。年轻学子求知若渴，特别是对那些有难度和深度的对象，会怀有一种朦胧的敬意。其实许多书本知识在日后的人生旅程中可能是无用的，因为不能直接派上用处，但是</w:t>
      </w:r>
      <w:r>
        <w:rPr>
          <w:rFonts w:ascii="Cambria Math" w:hAnsi="Cambria Math" w:eastAsia="Cambria Math"/>
          <w:sz w:val="21"/>
          <w:szCs w:val="21"/>
        </w:rPr>
        <w:t>③</w:t>
      </w:r>
      <w:r>
        <w:rPr>
          <w:rFonts w:hint="eastAsia" w:ascii="Times New Roman" w:hAnsi="Times New Roman" w:eastAsia="新宋体"/>
          <w:u w:val="single"/>
          <w:sz w:val="21"/>
          <w:szCs w:val="21"/>
        </w:rPr>
        <w:t>　它们可以激活人的精神力量　</w:t>
      </w:r>
      <w:r>
        <w:rPr>
          <w:rFonts w:hint="eastAsia" w:ascii="Times New Roman" w:hAnsi="Times New Roman" w:eastAsia="新宋体"/>
          <w:sz w:val="21"/>
          <w:szCs w:val="21"/>
        </w:rPr>
        <w:t>。曾经看过一部美国电影《阿基拉和拼字比赛》，阿基拉是黑人子弟，参加英语拼写大赛，从学区一路比拼杀到华盛顿，最后名列前茅的竟然是她和一名亚裔学生，缘由也正在于此，他们的精神力量由此被激发，才智得到认可，尊严得到维护。</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本题考查语言表达简明、连贯、得体的能力，能力层级为表达应用E．解答此题首先理解文段大意，理清结构层次，然后根据前后语境，推测空句的内容和句式，注意关联词和标点符号。</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本语段大意是：反复记诵默写生僻的字词虽不能直接派上用场，但可以激活人的精神力量。</w:t>
      </w:r>
    </w:p>
    <w:p>
      <w:pPr>
        <w:spacing w:line="360" w:lineRule="auto"/>
        <w:ind w:left="312" w:leftChars="130" w:right="0" w:firstLine="0" w:firstLineChars="0"/>
      </w:pPr>
      <w:r>
        <w:rPr>
          <w:rFonts w:hint="eastAsia" w:ascii="Times New Roman" w:hAnsi="Times New Roman" w:eastAsia="新宋体"/>
          <w:sz w:val="21"/>
          <w:szCs w:val="21"/>
        </w:rPr>
        <w:t>第</w:t>
      </w:r>
      <w:r>
        <w:rPr>
          <w:rFonts w:ascii="Cambria Math" w:hAnsi="Cambria Math" w:eastAsia="Cambria Math"/>
          <w:sz w:val="21"/>
          <w:szCs w:val="21"/>
        </w:rPr>
        <w:t>①</w:t>
      </w:r>
      <w:r>
        <w:rPr>
          <w:rFonts w:hint="eastAsia" w:ascii="Times New Roman" w:hAnsi="Times New Roman" w:eastAsia="新宋体"/>
          <w:sz w:val="21"/>
          <w:szCs w:val="21"/>
        </w:rPr>
        <w:t>道横线，上文主体落到“惊奇的是这些青涩的学子”上，而且这“惊奇”是产生在观看汉字听写大会之类的节目时；下文是此横线所提问题的答案。于是可推知此横线应填入惊奇的内容。第</w:t>
      </w:r>
      <w:r>
        <w:rPr>
          <w:rFonts w:ascii="Cambria Math" w:hAnsi="Cambria Math" w:eastAsia="Cambria Math"/>
          <w:sz w:val="21"/>
          <w:szCs w:val="21"/>
        </w:rPr>
        <w:t>②</w:t>
      </w:r>
      <w:r>
        <w:rPr>
          <w:rFonts w:hint="eastAsia" w:ascii="Times New Roman" w:hAnsi="Times New Roman" w:eastAsia="新宋体"/>
          <w:sz w:val="21"/>
          <w:szCs w:val="21"/>
        </w:rPr>
        <w:t>道横线，上文是提出为什么要花这么大功夫的问题，下文讲“关键”，于是可知此横线应填“肯下功夫的原因”。第</w:t>
      </w:r>
      <w:r>
        <w:rPr>
          <w:rFonts w:ascii="Cambria Math" w:hAnsi="Cambria Math" w:eastAsia="Cambria Math"/>
          <w:sz w:val="21"/>
          <w:szCs w:val="21"/>
        </w:rPr>
        <w:t>③</w:t>
      </w:r>
      <w:r>
        <w:rPr>
          <w:rFonts w:hint="eastAsia" w:ascii="Times New Roman" w:hAnsi="Times New Roman" w:eastAsia="新宋体"/>
          <w:sz w:val="21"/>
          <w:szCs w:val="21"/>
        </w:rPr>
        <w:t>道横线，上文讲因为不能直接派上用处所以没必要记这么多汉字，横线前有一个“但是”，这就说明横线处应填记这么多汉字的好处。</w:t>
      </w:r>
    </w:p>
    <w:p>
      <w:pPr>
        <w:spacing w:line="360" w:lineRule="auto"/>
        <w:ind w:left="312" w:leftChars="130" w:right="0" w:firstLine="0" w:firstLineChars="0"/>
      </w:pPr>
      <w:r>
        <w:rPr>
          <w:rFonts w:hint="eastAsia" w:ascii="Times New Roman" w:hAnsi="Times New Roman" w:eastAsia="新宋体"/>
          <w:sz w:val="21"/>
          <w:szCs w:val="21"/>
        </w:rPr>
        <w:t>故答案为：</w:t>
      </w:r>
    </w:p>
    <w:p>
      <w:pPr>
        <w:spacing w:line="360" w:lineRule="auto"/>
        <w:ind w:left="312"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怎么会记得那么多生僻的字词；</w:t>
      </w:r>
      <w:r>
        <w:rPr>
          <w:rFonts w:ascii="Cambria Math" w:hAnsi="Cambria Math" w:eastAsia="Cambria Math"/>
          <w:sz w:val="21"/>
          <w:szCs w:val="21"/>
        </w:rPr>
        <w:t>②</w:t>
      </w:r>
      <w:r>
        <w:rPr>
          <w:rFonts w:hint="eastAsia" w:ascii="Times New Roman" w:hAnsi="Times New Roman" w:eastAsia="新宋体"/>
          <w:sz w:val="21"/>
          <w:szCs w:val="21"/>
        </w:rPr>
        <w:t xml:space="preserve">他们肯在这方面花功夫； </w:t>
      </w:r>
      <w:r>
        <w:rPr>
          <w:rFonts w:ascii="Cambria Math" w:hAnsi="Cambria Math" w:eastAsia="Cambria Math"/>
          <w:sz w:val="21"/>
          <w:szCs w:val="21"/>
        </w:rPr>
        <w:t>③</w:t>
      </w:r>
      <w:r>
        <w:rPr>
          <w:rFonts w:hint="eastAsia" w:ascii="Times New Roman" w:hAnsi="Times New Roman" w:eastAsia="新宋体"/>
          <w:sz w:val="21"/>
          <w:szCs w:val="21"/>
        </w:rPr>
        <w:t>它们可以激活人的精神力量。</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补写的答题策略：</w:t>
      </w:r>
    </w:p>
    <w:p>
      <w:pPr>
        <w:spacing w:line="360" w:lineRule="auto"/>
        <w:ind w:left="312"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快速阅读整段文字，初步感知大体内容的基础上，结合具体语境，根据上下文的句子结构、逻辑顺序等来分析推理、判断。</w:t>
      </w:r>
    </w:p>
    <w:p>
      <w:pPr>
        <w:spacing w:line="360" w:lineRule="auto"/>
        <w:ind w:left="312"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还要注意语言音节上的和谐及押韵。</w:t>
      </w:r>
    </w:p>
    <w:p>
      <w:pPr>
        <w:spacing w:line="360" w:lineRule="auto"/>
        <w:ind w:left="312"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从语句内容方面考虑，在时间上、事理上注意先后顺序。</w:t>
      </w:r>
    </w:p>
    <w:p>
      <w:pPr>
        <w:spacing w:line="360" w:lineRule="auto"/>
        <w:ind w:left="312"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在上下语句中找到相对应的信息。</w:t>
      </w:r>
    </w:p>
    <w:p>
      <w:pPr>
        <w:spacing w:line="360" w:lineRule="auto"/>
        <w:ind w:left="312" w:hanging="312" w:hangingChars="130"/>
      </w:pPr>
      <w:r>
        <w:rPr>
          <w:rFonts w:hint="eastAsia" w:ascii="Times New Roman" w:hAnsi="Times New Roman" w:eastAsia="新宋体"/>
          <w:sz w:val="21"/>
          <w:szCs w:val="21"/>
        </w:rPr>
        <w:t>11．（5分）下面文段有多处逻辑问题，请就其中三处加以具体说明。</w:t>
      </w:r>
    </w:p>
    <w:p>
      <w:pPr>
        <w:spacing w:line="360" w:lineRule="auto"/>
        <w:ind w:left="312" w:leftChars="130" w:right="0" w:firstLine="0" w:firstLineChars="0"/>
      </w:pPr>
      <w:r>
        <w:rPr>
          <w:rFonts w:hint="eastAsia" w:ascii="Times New Roman" w:hAnsi="Times New Roman" w:eastAsia="新宋体"/>
          <w:sz w:val="21"/>
          <w:szCs w:val="21"/>
        </w:rPr>
        <w:t xml:space="preserve">    一提起糖尿病，中老年人都把吃主食与糖尿病联系起来，认为主食中含糖量高，于是不敢吃或吃得很少，这大错特错。经验证明，不吃或少吃主食，必然多吃零食，脂肪、蛋白质摄入量就会太多，导致体内物质代谢紊乱，结果不仅会引起糖尿病，而且导致冠心病等诸多疾病。正确的做法是：每天正常进食主食，适当再搭配些粗粮。</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考查逻辑推理，注意抓住语段中推理错误，或表述绝对的句子。</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要注意文段中有关逻辑思维之处，如“一提起糖尿病，中老年人都把吃主食与糖尿病联系起来”，“都”范围扩大，表达太绝对；“不吃或少吃主食，必然多吃零食”，“必然”说法过于绝对；“必然多吃零食，脂肪、蛋白质摄入量就会太多”，“就会”说法太绝对；“每天正常进食主食，适当再搭配些粗粮”，“主食”可能有粗粮，“主食”和“粗粮”的概念并列不当。</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答案：</w:t>
      </w:r>
      <w:r>
        <w:rPr>
          <w:rFonts w:ascii="Cambria Math" w:hAnsi="Cambria Math" w:eastAsia="Cambria Math"/>
          <w:sz w:val="21"/>
          <w:szCs w:val="21"/>
        </w:rPr>
        <w:t>①</w:t>
      </w:r>
      <w:r>
        <w:rPr>
          <w:rFonts w:hint="eastAsia" w:ascii="Times New Roman" w:hAnsi="Times New Roman" w:eastAsia="新宋体"/>
          <w:sz w:val="21"/>
          <w:szCs w:val="21"/>
        </w:rPr>
        <w:t>“都”范围扩大。</w:t>
      </w:r>
    </w:p>
    <w:p>
      <w:pPr>
        <w:spacing w:line="360" w:lineRule="auto"/>
        <w:ind w:left="312"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“必然多吃零食”的推断不准确。</w:t>
      </w:r>
    </w:p>
    <w:p>
      <w:pPr>
        <w:spacing w:line="360" w:lineRule="auto"/>
        <w:ind w:left="312"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“脂肪、蛋白质摄入量就会太多”的说法太武断。</w:t>
      </w:r>
    </w:p>
    <w:p>
      <w:pPr>
        <w:spacing w:line="360" w:lineRule="auto"/>
        <w:ind w:left="312"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“主食”和“粗粮”概念并列不当。</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注意表达绝对肯定的词语，如“都、必然、就会”等。</w:t>
      </w:r>
    </w:p>
    <w:p>
      <w:pPr>
        <w:spacing w:line="360" w:lineRule="auto"/>
        <w:ind/>
      </w:pPr>
      <w:r>
        <w:rPr>
          <w:rFonts w:hint="eastAsia" w:ascii="Times New Roman" w:hAnsi="Times New Roman" w:eastAsia="新宋体"/>
          <w:b/>
          <w:sz w:val="21"/>
          <w:szCs w:val="21"/>
        </w:rPr>
        <w:t>四、写作（60分）</w:t>
      </w:r>
    </w:p>
    <w:p>
      <w:pPr>
        <w:spacing w:line="360" w:lineRule="auto"/>
        <w:ind w:left="312" w:hanging="312" w:hangingChars="130"/>
      </w:pPr>
      <w:r>
        <w:rPr>
          <w:rFonts w:hint="eastAsia" w:ascii="Times New Roman" w:hAnsi="Times New Roman" w:eastAsia="新宋体"/>
          <w:sz w:val="21"/>
          <w:szCs w:val="21"/>
        </w:rPr>
        <w:t>12．（60分）阅读下面的文字，根据要求作文。</w:t>
      </w:r>
    </w:p>
    <w:p>
      <w:pPr>
        <w:spacing w:line="360" w:lineRule="auto"/>
        <w:ind w:left="312" w:leftChars="130" w:right="0" w:firstLine="0" w:firstLineChars="0"/>
      </w:pPr>
      <w:r>
        <w:rPr>
          <w:rFonts w:hint="eastAsia" w:ascii="Times New Roman" w:hAnsi="Times New Roman" w:eastAsia="新宋体"/>
          <w:sz w:val="21"/>
          <w:szCs w:val="21"/>
        </w:rPr>
        <w:t xml:space="preserve">       最近，央视又推出力作《朗读者》，董卿为制作人和主持人，播出后获得广大观众的好评，随即“文化飨宴”“综艺清流”“唤醒文学”等堪称殊荣的标签出现。然而，也有人对此不看好，说“碎片化朗读”“名人光环”等，挽救不了国人甚少读书和不爱阅读的事实……</w:t>
      </w:r>
    </w:p>
    <w:p>
      <w:pPr>
        <w:spacing w:line="360" w:lineRule="auto"/>
        <w:ind w:left="312" w:leftChars="130" w:right="0" w:firstLine="0" w:firstLineChars="0"/>
      </w:pPr>
      <w:r>
        <w:rPr>
          <w:rFonts w:hint="eastAsia" w:ascii="Times New Roman" w:hAnsi="Times New Roman" w:eastAsia="新宋体"/>
          <w:sz w:val="21"/>
          <w:szCs w:val="21"/>
        </w:rPr>
        <w:t>作为中学生的你，对此有什么看法？请写一篇不少于800字的文章。</w:t>
      </w:r>
    </w:p>
    <w:p>
      <w:pPr>
        <w:spacing w:line="360" w:lineRule="auto"/>
        <w:ind w:left="312" w:leftChars="130" w:right="0" w:firstLine="0" w:firstLineChars="0"/>
      </w:pPr>
      <w:r>
        <w:rPr>
          <w:rFonts w:hint="eastAsia" w:ascii="Times New Roman" w:hAnsi="Times New Roman" w:eastAsia="新宋体"/>
          <w:sz w:val="21"/>
          <w:szCs w:val="21"/>
        </w:rPr>
        <w:t>要求：标题自拟，观点明确，结构完整，书面整洁。</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这是一篇任务驱动型作文。作文要想准确立意，认真分析材料是关键。所给的材料是《朗读者》是否能唤醒人们的阅读意识而引发人们对文化的争论。材料主要涉及正反两个角度，分别是“播出后获得广大观众的好评，随即‘文化飨宴’‘综艺清流’‘唤醒文学’等堪称殊荣的标签出现”“说‘碎片化朗读’‘名人光环’等，挽救不了国人甚少读书和不爱阅读的事实……”，这是写作的具体方向，可以从这两个角度进行具体分析立意。</w:t>
      </w:r>
    </w:p>
    <w:p>
      <w:pPr>
        <w:spacing w:line="360" w:lineRule="auto"/>
        <w:ind w:left="312" w:leftChars="130" w:right="0" w:firstLine="0" w:firstLineChars="0"/>
      </w:pPr>
      <w:r>
        <w:rPr>
          <w:rFonts w:hint="eastAsia" w:ascii="Times New Roman" w:hAnsi="Times New Roman" w:eastAsia="新宋体"/>
          <w:sz w:val="21"/>
          <w:szCs w:val="21"/>
        </w:rPr>
        <w:t>参考立意：</w:t>
      </w:r>
    </w:p>
    <w:p>
      <w:pPr>
        <w:spacing w:line="360" w:lineRule="auto"/>
        <w:ind w:left="312" w:leftChars="130" w:right="0" w:firstLine="0" w:firstLineChars="0"/>
      </w:pPr>
      <w:r>
        <w:rPr>
          <w:rFonts w:hint="eastAsia" w:ascii="Times New Roman" w:hAnsi="Times New Roman" w:eastAsia="新宋体"/>
          <w:sz w:val="21"/>
          <w:szCs w:val="21"/>
        </w:rPr>
        <w:t>正向立意：</w:t>
      </w:r>
    </w:p>
    <w:p>
      <w:pPr>
        <w:spacing w:line="360" w:lineRule="auto"/>
        <w:ind w:left="312" w:leftChars="130" w:right="0" w:firstLine="0" w:firstLineChars="0"/>
      </w:pPr>
      <w:r>
        <w:rPr>
          <w:rFonts w:hint="eastAsia" w:ascii="Times New Roman" w:hAnsi="Times New Roman" w:eastAsia="新宋体"/>
          <w:sz w:val="21"/>
          <w:szCs w:val="21"/>
        </w:rPr>
        <w:t>（1）《朗读者》以大众表达自我的想法为基础，同时又为大众尤其是草根群众提供了一个表现自我的平台，也促使他们更积极地寻找优秀的文章和作品。</w:t>
      </w:r>
    </w:p>
    <w:p>
      <w:pPr>
        <w:spacing w:line="360" w:lineRule="auto"/>
        <w:ind w:left="312" w:leftChars="130" w:right="0" w:firstLine="0" w:firstLineChars="0"/>
      </w:pPr>
      <w:r>
        <w:rPr>
          <w:rFonts w:hint="eastAsia" w:ascii="Times New Roman" w:hAnsi="Times New Roman" w:eastAsia="新宋体"/>
          <w:sz w:val="21"/>
          <w:szCs w:val="21"/>
        </w:rPr>
        <w:t>（2）与许多低俗娱乐相比，《朗读者》带有浓厚的文化氛围，称之为清流算不得殊荣。</w:t>
      </w:r>
    </w:p>
    <w:p>
      <w:pPr>
        <w:spacing w:line="360" w:lineRule="auto"/>
        <w:ind w:left="312" w:leftChars="130" w:right="0" w:firstLine="0" w:firstLineChars="0"/>
      </w:pPr>
      <w:r>
        <w:rPr>
          <w:rFonts w:hint="eastAsia" w:ascii="Times New Roman" w:hAnsi="Times New Roman" w:eastAsia="新宋体"/>
          <w:sz w:val="21"/>
          <w:szCs w:val="21"/>
        </w:rPr>
        <w:t>（3）《朗读者》把握了方向，为扭转社会风气做出贡献。</w:t>
      </w:r>
    </w:p>
    <w:p>
      <w:pPr>
        <w:spacing w:line="360" w:lineRule="auto"/>
        <w:ind w:left="312" w:leftChars="130" w:right="0" w:firstLine="0" w:firstLineChars="0"/>
      </w:pPr>
      <w:r>
        <w:rPr>
          <w:rFonts w:hint="eastAsia" w:ascii="Times New Roman" w:hAnsi="Times New Roman" w:eastAsia="新宋体"/>
          <w:sz w:val="21"/>
          <w:szCs w:val="21"/>
        </w:rPr>
        <w:t>（4）因为人们都愿意展现自己更优秀的一面，所以许多高品质的文章和故事被挖掘，形成了一种具有价值的筛选和淘洗。</w:t>
      </w:r>
    </w:p>
    <w:p>
      <w:pPr>
        <w:spacing w:line="360" w:lineRule="auto"/>
        <w:ind w:left="312" w:leftChars="130" w:right="0" w:firstLine="0" w:firstLineChars="0"/>
      </w:pPr>
      <w:r>
        <w:rPr>
          <w:rFonts w:hint="eastAsia" w:ascii="Times New Roman" w:hAnsi="Times New Roman" w:eastAsia="新宋体"/>
          <w:sz w:val="21"/>
          <w:szCs w:val="21"/>
        </w:rPr>
        <w:t>（5）即使是碎片化阅读，也是有目的碎片化。在碎片中，展示的虽是冰山一角，但糅合了朗读者的经历与情感，经典的诠释，以及积极的引领。</w:t>
      </w:r>
    </w:p>
    <w:p>
      <w:pPr>
        <w:spacing w:line="360" w:lineRule="auto"/>
        <w:ind w:left="312" w:leftChars="130" w:right="0" w:firstLine="0" w:firstLineChars="0"/>
      </w:pPr>
      <w:r>
        <w:rPr>
          <w:rFonts w:hint="eastAsia" w:ascii="Times New Roman" w:hAnsi="Times New Roman" w:eastAsia="新宋体"/>
          <w:sz w:val="21"/>
          <w:szCs w:val="21"/>
        </w:rPr>
        <w:t>（6）浮躁的人性在快节奏的都市生活中逐渐曝光，人们容易在生活中迷失自己，而文学阅读实际上就是一种灵魂的共鸣，心灵的呼应。《朗读者》不同于八卦新闻的低俗娱乐，不同于时事热点的理性纪实，它在认真地向观众讲述文学，修整人们内心的纹路。</w:t>
      </w:r>
    </w:p>
    <w:p>
      <w:pPr>
        <w:spacing w:line="360" w:lineRule="auto"/>
        <w:ind w:left="312" w:leftChars="130" w:right="0" w:firstLine="0" w:firstLineChars="0"/>
      </w:pPr>
      <w:r>
        <w:rPr>
          <w:rFonts w:hint="eastAsia" w:ascii="Times New Roman" w:hAnsi="Times New Roman" w:eastAsia="新宋体"/>
          <w:sz w:val="21"/>
          <w:szCs w:val="21"/>
        </w:rPr>
        <w:t>反向立意：</w:t>
      </w:r>
    </w:p>
    <w:p>
      <w:pPr>
        <w:spacing w:line="360" w:lineRule="auto"/>
        <w:ind w:left="312" w:leftChars="130" w:right="0" w:firstLine="0" w:firstLineChars="0"/>
      </w:pPr>
      <w:r>
        <w:rPr>
          <w:rFonts w:hint="eastAsia" w:ascii="Times New Roman" w:hAnsi="Times New Roman" w:eastAsia="新宋体"/>
          <w:sz w:val="21"/>
          <w:szCs w:val="21"/>
        </w:rPr>
        <w:t>（1）《朗读者》的热捧却暗含着文化的隐忧。因为它恰恰说明了当下中国民众对文化享用的渴求与实际文化资源的供给之间存在着严重的不对称性。</w:t>
      </w:r>
    </w:p>
    <w:p>
      <w:pPr>
        <w:spacing w:line="360" w:lineRule="auto"/>
        <w:ind w:left="312" w:leftChars="130" w:right="0" w:firstLine="0" w:firstLineChars="0"/>
      </w:pPr>
      <w:r>
        <w:rPr>
          <w:rFonts w:hint="eastAsia" w:ascii="Times New Roman" w:hAnsi="Times New Roman" w:eastAsia="新宋体"/>
          <w:sz w:val="21"/>
          <w:szCs w:val="21"/>
        </w:rPr>
        <w:t>（2）为追求收视率的“名人效应”，也许是更注重其中的表演效果和商业效益。</w:t>
      </w:r>
    </w:p>
    <w:p>
      <w:pPr>
        <w:spacing w:line="360" w:lineRule="auto"/>
        <w:ind w:left="312" w:leftChars="130" w:right="0" w:firstLine="0" w:firstLineChars="0"/>
      </w:pPr>
      <w:r>
        <w:rPr>
          <w:rFonts w:hint="eastAsia" w:ascii="Times New Roman" w:hAnsi="Times New Roman" w:eastAsia="新宋体"/>
          <w:sz w:val="21"/>
          <w:szCs w:val="21"/>
        </w:rPr>
        <w:t>（3）《朗读者》的碎片化阅读，充其量还是一种“快餐阅读”，很难通过几期节目来实现大众阅读兴趣的助推。</w:t>
      </w:r>
    </w:p>
    <w:p>
      <w:pPr>
        <w:spacing w:line="360" w:lineRule="auto"/>
        <w:ind w:left="312" w:leftChars="130" w:right="0" w:firstLine="0" w:firstLineChars="0"/>
      </w:pPr>
      <w:r>
        <w:rPr>
          <w:rFonts w:hint="eastAsia" w:ascii="Times New Roman" w:hAnsi="Times New Roman" w:eastAsia="新宋体"/>
          <w:sz w:val="21"/>
          <w:szCs w:val="21"/>
        </w:rPr>
        <w:t>（4）《朗读者》形成的文化冲击只是抵达了浅层。国人“读书少”“缺乏阅读”的现状并非一朝一夕能改变的，需要文化意识的觉醒。</w:t>
      </w:r>
    </w:p>
    <w:p>
      <w:pPr>
        <w:spacing w:line="360" w:lineRule="auto"/>
        <w:ind w:left="312" w:leftChars="130" w:right="0" w:firstLine="0" w:firstLineChars="0"/>
      </w:pPr>
      <w:r>
        <w:rPr>
          <w:rFonts w:hint="eastAsia" w:ascii="Times New Roman" w:hAnsi="Times New Roman" w:eastAsia="新宋体"/>
          <w:color w:val="blue"/>
          <w:sz w:val="21"/>
          <w:szCs w:val="21"/>
        </w:rPr>
        <w:t>【解答】</w:t>
      </w:r>
    </w:p>
    <w:p>
      <w:pPr>
        <w:spacing w:line="360" w:lineRule="auto"/>
        <w:jc w:val="center"/>
        <w:ind w:left="312" w:leftChars="130" w:right="0" w:firstLine="0" w:firstLineChars="0"/>
      </w:pPr>
      <w:r>
        <w:rPr>
          <w:rFonts w:hint="eastAsia" w:ascii="Times New Roman" w:hAnsi="Times New Roman" w:eastAsia="新宋体"/>
          <w:sz w:val="21"/>
          <w:szCs w:val="21"/>
        </w:rPr>
        <w:t>这剂药“治标而不治本”</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 xml:space="preserve">      在这样一个物欲横流的当代社会里，人们也许早已忘却了“文化”这个词的真实意义。而《朗读者》的出现，无疑为日渐模糊的文化世界添上了一笔清晰的色彩，以“朗读”这一古老而又寻常的形式，减缓了人们忘却的速度。</w:t>
      </w:r>
    </w:p>
    <w:p>
      <w:pPr>
        <w:spacing w:line="360" w:lineRule="auto"/>
        <w:ind w:left="312" w:leftChars="130" w:right="0" w:firstLine="0" w:firstLineChars="0"/>
      </w:pPr>
      <w:r>
        <w:rPr>
          <w:rFonts w:hint="eastAsia" w:ascii="Times New Roman" w:hAnsi="Times New Roman" w:eastAsia="新宋体"/>
          <w:sz w:val="21"/>
          <w:szCs w:val="21"/>
        </w:rPr>
        <w:t>但是，这剂良药，恐怕只治标不治本。</w:t>
      </w:r>
    </w:p>
    <w:p>
      <w:pPr>
        <w:spacing w:line="360" w:lineRule="auto"/>
        <w:ind w:left="312" w:leftChars="130" w:right="0" w:firstLine="0" w:firstLineChars="0"/>
      </w:pPr>
      <w:r>
        <w:rPr>
          <w:rFonts w:hint="eastAsia" w:ascii="Times New Roman" w:hAnsi="Times New Roman" w:eastAsia="新宋体"/>
          <w:sz w:val="21"/>
          <w:szCs w:val="21"/>
        </w:rPr>
        <w:t xml:space="preserve">      诚然，《朗读者》作为一档电视节目，能够以一种简单而不失雅趣的方式，对国人的阅读兴趣起到一种唤醒的作用，实是它难能可贵之处，也是其拥有如此高的口碑的原因。但是，它也仅仅只是一档电视节目，是大众媒体的一部分，这也就体现了《朗读者》势必存在着它的舆论性与为收获收视率而展现的“名人效应”。尽管请一些名人做朗读也在情理之中，可以让观众产生更强烈的共鸣，但我们是否可以认为这纯粹是一种逢场作戏的表演效果，或者说是一种常见的商业手段？那些名人，在台下的时候，是否也如台上那般痴迷于阅读？这是我们常人所不知道的。因此，“名人效应”的背后，还隐藏着蒙蔽性甚至欺骗性。这种“碎片化阅读”的方式，证明不了太多东西。</w:t>
      </w:r>
    </w:p>
    <w:p>
      <w:pPr>
        <w:spacing w:line="360" w:lineRule="auto"/>
        <w:ind w:left="312" w:leftChars="130" w:right="0" w:firstLine="0" w:firstLineChars="0"/>
      </w:pPr>
      <w:r>
        <w:rPr>
          <w:rFonts w:hint="eastAsia" w:ascii="Times New Roman" w:hAnsi="Times New Roman" w:eastAsia="新宋体"/>
          <w:sz w:val="21"/>
          <w:szCs w:val="21"/>
        </w:rPr>
        <w:t xml:space="preserve">      其次，正如上文所述，《朗读者》是通过电视媒体传播的，因此还存在着一个时效性的问题。人们对他的喜爱或者追捧，可能只是出于新鲜感，或者说一时兴起。但《朗读者》带来的文化效应能否持续下去？这是一个值得思考的问题。当今的文化社会，“快餐式阅读”盛行，那么有没有可能人们把《朗读者》也当做是一种“快餐”来对待呢？捧起书本是一件简单的事情，困难在于要“捧得住”，让自己不只因为“一时兴起”才拿起书本阅读。《朗读者》这股清流，对国人不爱阅读的现状并不会产生实质性的影响﹣﹣热爱阅读的人无需节目的推动；而不爱阅读的人，很难通过几期节目就改变他们的习惯与阅读取向。</w:t>
      </w:r>
    </w:p>
    <w:p>
      <w:pPr>
        <w:spacing w:line="360" w:lineRule="auto"/>
        <w:ind w:left="312" w:leftChars="130" w:right="0" w:firstLine="0" w:firstLineChars="0"/>
      </w:pPr>
      <w:r>
        <w:rPr>
          <w:rFonts w:hint="eastAsia" w:ascii="Times New Roman" w:hAnsi="Times New Roman" w:eastAsia="新宋体"/>
          <w:sz w:val="21"/>
          <w:szCs w:val="21"/>
        </w:rPr>
        <w:t xml:space="preserve">      所以，可以说《朗读者》造成的文化冲击只达到了浅层。国人“读书少”的现状，并非一朝一夕就能改变，它需要的是国人文化意识的自我觉醒。而这种觉醒是要建立在较高的文化素养和对文化生存状态有充分认识的基础上的。在这之前，恐怕一切外力的推动作用都只会是“治标不治本”。</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任务驱动型作文题主要特点有三个方面：一是作文材料本身是有争议性的实事或时事；二是材料尽可能体现时代价值观多元化这一特点，要求学生就事论理，把理说清，话道明，并且分析事件要贯穿写作始终；三是带有明显的驱动任务。这些驱动任务包括文体、内容、思维、对象，考生要根据这些任务来写作，而不能脱离这些任务。写作这类作文，首先要明确写作要求，弄清任务。第二要抓住材料核心事实，明确是非。第三，选好角度，围绕是非，确立观点。所谓“选好角度”，就是指要从核心角度、重要角度来立意，同时应兼顾自己擅长的角度，也就是自己积累了相关素材，有思想、理论上的准备的角度。在写作时，可围绕是非来设置分论点。这样确立观点，就准确、全面、有思辨性，符合高考对学生的考查要求。第四，围绕材料就事说理，类比论证展开写作。任务驱动型材料作文中的材料除了生发出观点外，还应把“分析材料、就事说理”贯穿在具体的写作中，这是任务驱动型材料的一个显著特点。</w:t>
      </w:r>
    </w:p>
    <w:p>
      <w:pPr>
        <w:spacing w:line="360" w:lineRule="auto"/>
        <w:ind/>
      </w:pPr>
      <w:r>
        <w:rPr>
          <w:rFonts w:hint="eastAsia" w:ascii="Times New Roman" w:hAnsi="Times New Roman" w:eastAsia="新宋体"/>
          <w:sz w:val="1"/>
          <w:szCs w:val="1"/>
          <w:color w:val="white"/>
        </w:rPr>
        <w:t>声明：试题解析著作权属菁优网所有，未经书面同意，不得复制发布</w:t>
      </w:r>
    </w:p>
    <w:p>
      <w:pPr>
        <w:spacing w:line="360" w:lineRule="auto"/>
        <w:ind/>
      </w:pPr>
      <w:r>
        <w:rPr>
          <w:rFonts w:hint="eastAsia" w:ascii="Times New Roman" w:hAnsi="Times New Roman" w:eastAsia="新宋体"/>
          <w:sz w:val="1"/>
          <w:szCs w:val="1"/>
          <w:color w:val="white"/>
        </w:rPr>
        <w:t>日期：2019/11/11 18:32:41；用户：高中物理；邮箱：cdzk08@xyh.com；学号：27550456</w:t>
      </w:r>
    </w:p>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DBC" w:rsidRDefault="00D97DBC">
      <w:r>
        <w:separator/>
      </w:r>
    </w:p>
  </w:endnote>
  <w:endnote w:type="continuationSeparator" w:id="0">
    <w:p w:rsidR="00D97DBC" w:rsidRDefault="00D97D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http://schemas.openxmlformats.org/wordprocessingml/2006/main">
  <w:p w:rsidR="00876353" w:rsidRDefault="00876353">
    <w:pPr>
      <w:pStyle w:val="a4"/>
    </w:pPr>
  </w:p>
</w:ftr>
</file>

<file path=word/footer2.xml><?xml version="1.0" encoding="utf-8"?>
<w:ftr xmlns:w="http://schemas.openxmlformats.org/wordprocessingml/2006/main">
  <w:p w:rsidR="001B7693" w:rsidRDefault="000C69CB">
    <w:pPr>
      <w:pStyle w:val="a4"/>
      <w:jc w:val="center"/>
    </w:pPr>
    <w:r>
      <w:rPr>
        <w:rFonts w:hint="eastAsia"/>
      </w:rPr>
      <w:t>第</w:t>
    </w:r>
    <w:r w:rsidR="00DC38EC">
      <w:rPr>
        <w:b/>
        <w:bCs/>
        <w:sz w:val="24"/>
        <w:szCs w:val="24"/>
      </w:rPr>
      <w:fldChar w:fldCharType="begin"/>
    </w:r>
    <w:r>
      <w:rPr>
        <w:b/>
        <w:bCs/>
      </w:rPr>
      <w:instrText>PAGE</w:instrText>
    </w:r>
    <w:r w:rsidR="00DC38EC">
      <w:rPr>
        <w:b/>
        <w:bCs/>
        <w:sz w:val="24"/>
        <w:szCs w:val="24"/>
      </w:rPr>
      <w:fldChar w:fldCharType="separate"/>
    </w:r>
    <w:r w:rsidR="00876353">
      <w:rPr>
        <w:b/>
        <w:bCs/>
        <w:noProof/>
      </w:rPr>
      <w:t>1</w:t>
    </w:r>
    <w:r w:rsidR="00DC38EC">
      <w:rPr>
        <w:b/>
        <w:bCs/>
        <w:sz w:val="24"/>
        <w:szCs w:val="24"/>
      </w:rPr>
      <w:fldChar w:fldCharType="end"/>
    </w:r>
    <w:r>
      <w:rPr>
        <w:rFonts w:hint="eastAsia"/>
        <w:lang w:val="zh-CN"/>
      </w:rPr>
      <w:t>页（共</w:t>
    </w:r>
    <w:r w:rsidR="00DC38EC">
      <w:rPr>
        <w:b/>
        <w:bCs/>
        <w:sz w:val="24"/>
        <w:szCs w:val="24"/>
      </w:rPr>
      <w:fldChar w:fldCharType="begin"/>
    </w:r>
    <w:r>
      <w:rPr>
        <w:b/>
        <w:bCs/>
      </w:rPr>
      <w:instrText>NUMPAGES</w:instrText>
    </w:r>
    <w:r w:rsidR="00DC38EC">
      <w:rPr>
        <w:b/>
        <w:bCs/>
        <w:sz w:val="24"/>
        <w:szCs w:val="24"/>
      </w:rPr>
      <w:fldChar w:fldCharType="separate"/>
    </w:r>
    <w:r w:rsidR="00876353">
      <w:rPr>
        <w:b/>
        <w:bCs/>
        <w:noProof/>
      </w:rPr>
      <w:t>1</w:t>
    </w:r>
    <w:r w:rsidR="00DC38EC">
      <w:rPr>
        <w:b/>
        <w:bCs/>
        <w:sz w:val="24"/>
        <w:szCs w:val="24"/>
      </w:rPr>
      <w:fldChar w:fldCharType="end"/>
    </w:r>
    <w:r>
      <w:rPr>
        <w:rFonts w:hint="eastAsia"/>
      </w:rPr>
      <w:t>页）</w:t>
    </w:r>
  </w:p>
  <w:p w:rsidR="001B7693" w:rsidRDefault="00D97DBC">
    <w:pPr>
      <w:pStyle w:val="a4"/>
    </w:pPr>
  </w:p>
</w:ftr>
</file>

<file path=word/footer3.xml><?xml version="1.0" encoding="utf-8"?>
<w:ftr xmlns:w="http://schemas.openxmlformats.org/wordprocessingml/2006/main">
  <w:p w:rsidR="00876353" w:rsidRDefault="0087635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DBC" w:rsidRDefault="00D97DBC">
      <w:r>
        <w:separator/>
      </w:r>
    </w:p>
  </w:footnote>
  <w:footnote w:type="continuationSeparator" w:id="0">
    <w:p w:rsidR="00D97DBC" w:rsidRDefault="00D97D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353" w:rsidRDefault="0087635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70D" w:rsidRDefault="00D97DBC" w:rsidP="00E66D4E">
    <w:pPr>
      <w:pStyle w:val="a3"/>
      <w:pBdr>
        <w:bottom w:val="none" w:sz="0" w:space="0" w:color="auto"/>
      </w:pBdr>
      <w:tabs>
        <w:tab w:val="clear" w:pos="4153"/>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353" w:rsidRDefault="0087635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6082">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C09DF"/>
    <w:rsid w:val="00005D46"/>
    <w:rsid w:val="0003414B"/>
    <w:rsid w:val="00045DBC"/>
    <w:rsid w:val="0006204B"/>
    <w:rsid w:val="000A7BDA"/>
    <w:rsid w:val="000B638B"/>
    <w:rsid w:val="000C69CB"/>
    <w:rsid w:val="000D3247"/>
    <w:rsid w:val="000D4735"/>
    <w:rsid w:val="00157C29"/>
    <w:rsid w:val="00173E50"/>
    <w:rsid w:val="001C6A6E"/>
    <w:rsid w:val="001D1446"/>
    <w:rsid w:val="001D3C68"/>
    <w:rsid w:val="001E29A6"/>
    <w:rsid w:val="001E6756"/>
    <w:rsid w:val="002161FB"/>
    <w:rsid w:val="00227658"/>
    <w:rsid w:val="002C0ABE"/>
    <w:rsid w:val="002D0F0E"/>
    <w:rsid w:val="002E0F78"/>
    <w:rsid w:val="002E2EC3"/>
    <w:rsid w:val="003532EF"/>
    <w:rsid w:val="00373D18"/>
    <w:rsid w:val="00415964"/>
    <w:rsid w:val="00496F35"/>
    <w:rsid w:val="004E324E"/>
    <w:rsid w:val="004E732C"/>
    <w:rsid w:val="004F4D4E"/>
    <w:rsid w:val="00504026"/>
    <w:rsid w:val="00517B56"/>
    <w:rsid w:val="00533E8A"/>
    <w:rsid w:val="005B2ED4"/>
    <w:rsid w:val="005D0947"/>
    <w:rsid w:val="00616B4C"/>
    <w:rsid w:val="00622E5C"/>
    <w:rsid w:val="00695896"/>
    <w:rsid w:val="00726C35"/>
    <w:rsid w:val="0078139C"/>
    <w:rsid w:val="00794E81"/>
    <w:rsid w:val="007B2058"/>
    <w:rsid w:val="007C2D01"/>
    <w:rsid w:val="007C40C0"/>
    <w:rsid w:val="007D45E1"/>
    <w:rsid w:val="008621A8"/>
    <w:rsid w:val="00866FD8"/>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B63FE"/>
    <w:rsid w:val="00BD36DE"/>
    <w:rsid w:val="00C41F09"/>
    <w:rsid w:val="00CA4519"/>
    <w:rsid w:val="00CC12A9"/>
    <w:rsid w:val="00CE1AA8"/>
    <w:rsid w:val="00D04724"/>
    <w:rsid w:val="00D07D40"/>
    <w:rsid w:val="00D443F7"/>
    <w:rsid w:val="00D7554B"/>
    <w:rsid w:val="00D97DBC"/>
    <w:rsid w:val="00DC38EC"/>
    <w:rsid w:val="00DD0C5A"/>
    <w:rsid w:val="00E9089D"/>
    <w:rsid w:val="00F02182"/>
    <w:rsid w:val="00F809D3"/>
    <w:rsid w:val="00FD37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2">
      <o:colormenu v:ext="edit" fillcolor="none"/>
    </o:shapedefaults>
    <o:shapelayout v:ext="edit">
      <o:idmap v:ext="edit" data="2"/>
    </o:shapelayout>
  </w:shapeDefaults>
  <w:decimalSymbol w:val="."/>
  <w:listSeparator w:val=","/>
</w:settings>
</file>

<file path=word/styles.xml><?xml version="1.0" encoding="utf-8"?>
<w:styles xmlns:w="http://schemas.openxmlformats.org/wordprocessingml/2006/main">
  <w:docDefaults>
    <w:rPrDefault>
      <w:rPr>
        <w:rFonts w:asciiTheme="minorHAnsi" w:hAnsiTheme="minorHAnsi" w:eastAsiaTheme="minorEastAsia" w:cstheme="minorBidi"/>
        <w:kern w:val="2"/>
        <w:sz w:val="21"/>
        <w:szCs w:val="22"/>
        <w:lang w:val="en-US" w:eastAsia="zh-CN" w:bidi="ar-SA"/>
      </w:rPr>
    </w:rPrDefault>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a" w:default="1">
    <w:name w:val="Normal"/>
    <w:qFormat/>
    <w:rsid w:val="009744D2"/>
    <w:pPr>
      <w:widowControl w:val="0"/>
      <w:jc w:val="both"/>
    </w:pPr>
  </w:style>
  <w:style w:type="character" w:styleId="a0" w:default="1">
    <w:name w:val="Default Paragraph Font"/>
    <w:uiPriority w:val="1"/>
    <w:semiHidden/>
    <w:unhideWhenUsed/>
  </w:style>
  <w:style w:type="table" w:styleId="a1" w:default="1">
    <w:name w:val="Normal Table"/>
    <w:uiPriority w:val="99"/>
    <w:semiHidden/>
    <w:unhideWhenUsed/>
    <w:qFormat/>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basedOn w:val="a"/>
    <w:link w:val="Char"/>
    <w:uiPriority w:val="99"/>
    <w:semiHidden/>
    <w:unhideWhenUsed/>
    <w:rsid w:val="001D3C68"/>
    <w:pPr>
      <w:pBdr>
        <w:bottom w:val="single" w:color="auto" w:sz="6" w:space="1"/>
      </w:pBdr>
      <w:tabs>
        <w:tab w:val="center" w:pos="4153"/>
        <w:tab w:val="right" w:pos="8306"/>
      </w:tabs>
      <w:snapToGrid w:val="0"/>
      <w:jc w:val="center"/>
    </w:pPr>
    <w:rPr>
      <w:sz w:val="18"/>
      <w:szCs w:val="18"/>
    </w:rPr>
  </w:style>
  <w:style w:type="character" w:styleId="Char" w:customStyle="1">
    <w:name w:val="页眉 Char"/>
    <w:basedOn w:val="a0"/>
    <w:link w:val="a3"/>
    <w:uiPriority w:val="99"/>
    <w:semiHidden/>
    <w:rsid w:val="001D3C68"/>
    <w:rPr>
      <w:sz w:val="18"/>
      <w:szCs w:val="18"/>
    </w:rPr>
  </w:style>
  <w:style w:type="paragraph" w:styleId="a4">
    <w:name w:val="footer"/>
    <w:basedOn w:val="a"/>
    <w:link w:val="Char0"/>
    <w:uiPriority w:val="99"/>
    <w:semiHidden/>
    <w:unhideWhenUsed/>
    <w:rsid w:val="001D3C68"/>
    <w:pPr>
      <w:tabs>
        <w:tab w:val="center" w:pos="4153"/>
        <w:tab w:val="right" w:pos="8306"/>
      </w:tabs>
      <w:snapToGrid w:val="0"/>
      <w:jc w:val="left"/>
    </w:pPr>
    <w:rPr>
      <w:sz w:val="18"/>
      <w:szCs w:val="18"/>
    </w:rPr>
  </w:style>
  <w:style w:type="character" w:styleId="Char0" w:customStyle="1">
    <w:name w:val="页脚 Char"/>
    <w:basedOn w:val="a0"/>
    <w:link w:val="a4"/>
    <w:uiPriority w:val="99"/>
    <w:semiHidden/>
    <w:rsid w:val="001D3C68"/>
    <w:rPr>
      <w:sz w:val="18"/>
      <w:szCs w:val="18"/>
    </w:rPr>
  </w:style>
  <w:style w:type="paragraph" w:styleId="a5">
    <w:name w:val="Balloon Text"/>
    <w:basedOn w:val="a"/>
    <w:link w:val="Char1"/>
    <w:uiPriority w:val="99"/>
    <w:semiHidden/>
    <w:unhideWhenUsed/>
    <w:rsid w:val="001D3C68"/>
    <w:rPr>
      <w:sz w:val="18"/>
      <w:szCs w:val="18"/>
    </w:rPr>
  </w:style>
  <w:style w:type="character" w:styleId="Char1" w:customStyle="1">
    <w:name w:val="批注框文本 Char"/>
    <w:basedOn w:val="a0"/>
    <w:link w:val="a5"/>
    <w:uiPriority w:val="99"/>
    <w:semiHidden/>
    <w:rsid w:val="001D3C68"/>
    <w:rPr>
      <w:sz w:val="18"/>
      <w:szCs w:val="18"/>
    </w:rPr>
  </w:style>
  <w:style w:type="character" w:styleId="a6">
    <w:name w:val="Hyperlink"/>
    <w:basedOn w:val="a0"/>
    <w:uiPriority w:val="99"/>
    <w:unhideWhenUsed/>
    <w:rsid w:val="00726C35"/>
    <w:rPr>
      <w:color w:val="0000FF" w:themeColor="hyperlink"/>
      <w:u w:val="single"/>
    </w:rPr>
  </w:style>
  <w:style w:type="paragraph" w:styleId="a7">
    <w:name w:val="No Spacing"/>
    <w:link w:val="Char2"/>
    <w:uiPriority w:val="1"/>
    <w:qFormat/>
    <w:rsid w:val="00FD376B"/>
    <w:rPr>
      <w:kern w:val="0"/>
      <w:sz w:val="22"/>
    </w:rPr>
  </w:style>
  <w:style w:type="character" w:styleId="Char2" w:customStyle="1">
    <w:name w:val="无间隔 Char"/>
    <w:basedOn w:val="a0"/>
    <w:link w:val="a7"/>
    <w:uiPriority w:val="1"/>
    <w:rsid w:val="00FD376B"/>
    <w:rPr>
      <w:kern w:val="0"/>
      <w:sz w:val="22"/>
    </w:rPr>
  </w:style>
  <w:style w:type="character" w:styleId="a8">
    <w:name w:val="Placeholder Text"/>
    <w:basedOn w:val="a0"/>
    <w:uiPriority w:val="99"/>
    <w:semiHidden/>
    <w:rsid w:val="000B638B"/>
    <w:rPr>
      <w:color w:val="808080"/>
    </w:rPr>
  </w:style>
  <w:style w:type="paragraph" w:styleId="a9">
    <w:name w:val="Date"/>
    <w:basedOn w:val="a"/>
    <w:next w:val="a"/>
    <w:link w:val="Char3"/>
    <w:uiPriority w:val="99"/>
    <w:semiHidden/>
    <w:unhideWhenUsed/>
    <w:rsid w:val="009D3C9F"/>
    <w:pPr>
      <w:ind w:left="100" w:leftChars="2500"/>
    </w:pPr>
  </w:style>
  <w:style w:type="character" w:styleId="Char3" w:customStyle="1">
    <w:name w:val="日期 Char"/>
    <w:basedOn w:val="a0"/>
    <w:link w:val="a9"/>
    <w:uiPriority w:val="99"/>
    <w:semiHidden/>
    <w:rsid w:val="009D3C9F"/>
  </w:style>
  <w:style w:type="table" w:styleId="aa">
    <w:name w:val="Table Grid"/>
    <w:basedOn w:val="a1"/>
    <w:uiPriority w:val="99"/>
    <w:rsid w:val="00494219"/>
    <w:tblPr>
      <w:tblInd w:w="0" w:type="dxa"/>
      <w:tblCellMar>
        <w:top w:w="0" w:type="dxa"/>
        <w:left w:w="0" w:type="dxa"/>
        <w:bottom w:w="0" w:type="dxa"/>
        <w:right w:w="0" w:type="dxa"/>
      </w:tblCellMar>
    </w:tblPr>
  </w:style>
  <w:style w:type="paragraph" w:styleId="DefaultParagraph" w:default="false" w:customStyle="true">
    <w:rPr>
      <w:rFonts w:ascii="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hyperlink" Target="http://its.math.eq" TargetMode="External" Id="R18858968fded4cb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5C5E-11EC-4669-BA8C-E52526918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0</Words>
  <Characters>0</Characters>
  <Application>Microsoft Office Word</Application>
  <DocSecurity>0</DocSecurity>
  <Lines>1</Lines>
  <Paragraphs>1</Paragraphs>
  <ScaleCrop>false</ScaleCrop>
  <Company>菁优网</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2018-2019学年四川省成都市双流县棠湖中学高三（上）期末语文试卷</dc:title>
  <dc:subject/>
  <dc:creator>©2010-2019 jyeoo.com</dc:creator>
  <cp:keywords>jyeoo,菁优网</cp:keywords>
  <dc:description/>
  <cp:lastModifiedBy>菁优网</cp:lastModifiedBy>
  <cp:revision>1</cp:revision>
  <cp:lastPrinted>2019-11-11T18:32:41Z</cp:lastPrinted>
  <dcterms:created xsi:type="dcterms:W3CDTF">2019-11-11T18:32:41Z</dcterms:created>
  <dcterms:modified xsi:type="dcterms:W3CDTF">2019-11-11T18:32:41Z</dcterms:modified>
</cp:coreProperties>
</file>